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58" w:rsidRPr="00893015" w:rsidRDefault="00160958" w:rsidP="00F233C8">
      <w:pPr>
        <w:pStyle w:val="a3"/>
        <w:rPr>
          <w:rFonts w:ascii="Arial" w:hAnsi="Arial" w:cs="Arial"/>
          <w:bCs/>
          <w:caps/>
          <w:sz w:val="24"/>
          <w:szCs w:val="24"/>
        </w:rPr>
      </w:pPr>
      <w:r w:rsidRPr="00893015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160958" w:rsidRPr="00893015" w:rsidRDefault="00160958" w:rsidP="00F233C8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893015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160958" w:rsidRPr="00893015" w:rsidRDefault="00160958" w:rsidP="00F233C8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893015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160958" w:rsidRPr="00893015" w:rsidRDefault="00160958" w:rsidP="00F23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160958" w:rsidRPr="00893015" w:rsidRDefault="00160958" w:rsidP="00F23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160958" w:rsidRDefault="00160958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Pr="00F22913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УТВЕРЖДАЮ</w:t>
      </w:r>
    </w:p>
    <w:p w:rsidR="00814E8F" w:rsidRPr="00F22913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 xml:space="preserve">Заведующий кафедрой 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>перевода и профессиональной коммуникации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7620</wp:posOffset>
            </wp:positionV>
            <wp:extent cx="1038225" cy="485775"/>
            <wp:effectExtent l="0" t="0" r="9525" b="9525"/>
            <wp:wrapNone/>
            <wp:docPr id="8" name="Рисунок 8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E8F">
        <w:rPr>
          <w:rFonts w:ascii="Arial" w:hAnsi="Arial" w:cs="Arial"/>
          <w:sz w:val="22"/>
          <w:szCs w:val="22"/>
        </w:rPr>
        <w:t xml:space="preserve">      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169545</wp:posOffset>
                </wp:positionV>
                <wp:extent cx="1095375" cy="0"/>
                <wp:effectExtent l="13335" t="7620" r="5715" b="114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E5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33.3pt;margin-top:13.35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</w:t>
      </w:r>
      <w:r w:rsidRPr="00814E8F">
        <w:rPr>
          <w:rFonts w:ascii="Arial" w:hAnsi="Arial" w:cs="Arial"/>
          <w:sz w:val="22"/>
          <w:szCs w:val="22"/>
        </w:rPr>
        <w:t>Л.Г. Кузьмина</w:t>
      </w:r>
    </w:p>
    <w:p w:rsid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ab/>
      </w:r>
      <w:r w:rsidRPr="00814E8F">
        <w:rPr>
          <w:rFonts w:ascii="Arial" w:hAnsi="Arial" w:cs="Arial"/>
          <w:sz w:val="22"/>
          <w:szCs w:val="22"/>
        </w:rPr>
        <w:tab/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>10.05.2023 г.</w:t>
      </w:r>
    </w:p>
    <w:p w:rsidR="00814E8F" w:rsidRP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Pr="00893015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93015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160958" w:rsidRPr="00893015" w:rsidRDefault="0016095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60958" w:rsidRPr="0084387A" w:rsidRDefault="0019020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4387A">
        <w:rPr>
          <w:rFonts w:ascii="Arial" w:hAnsi="Arial" w:cs="Arial"/>
          <w:b/>
          <w:sz w:val="28"/>
          <w:szCs w:val="28"/>
        </w:rPr>
        <w:t>Б1.В.ДВ.0</w:t>
      </w:r>
      <w:r w:rsidR="00814E8F">
        <w:rPr>
          <w:rFonts w:ascii="Arial" w:hAnsi="Arial" w:cs="Arial"/>
          <w:b/>
          <w:sz w:val="28"/>
          <w:szCs w:val="28"/>
        </w:rPr>
        <w:t>2</w:t>
      </w:r>
      <w:r w:rsidRPr="0084387A">
        <w:rPr>
          <w:rFonts w:ascii="Arial" w:hAnsi="Arial" w:cs="Arial"/>
          <w:b/>
          <w:sz w:val="28"/>
          <w:szCs w:val="28"/>
        </w:rPr>
        <w:t>.0</w:t>
      </w:r>
      <w:r w:rsidR="00814E8F">
        <w:rPr>
          <w:rFonts w:ascii="Arial" w:hAnsi="Arial" w:cs="Arial"/>
          <w:b/>
          <w:sz w:val="28"/>
          <w:szCs w:val="28"/>
        </w:rPr>
        <w:t>1</w:t>
      </w:r>
      <w:r w:rsidRPr="0084387A">
        <w:rPr>
          <w:rFonts w:ascii="Arial" w:hAnsi="Arial" w:cs="Arial"/>
          <w:b/>
          <w:sz w:val="28"/>
          <w:szCs w:val="28"/>
        </w:rPr>
        <w:t xml:space="preserve"> </w:t>
      </w:r>
      <w:r w:rsidR="00814E8F">
        <w:rPr>
          <w:rFonts w:ascii="Arial" w:hAnsi="Arial" w:cs="Arial"/>
          <w:b/>
          <w:sz w:val="28"/>
          <w:szCs w:val="28"/>
        </w:rPr>
        <w:t>Дизайн-мышление в обучении иностранному языку</w:t>
      </w:r>
    </w:p>
    <w:p w:rsidR="00F233C8" w:rsidRPr="0084387A" w:rsidRDefault="00F233C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233C8" w:rsidRPr="00893015" w:rsidRDefault="00F233C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190208" w:rsidRPr="00893015" w:rsidRDefault="0019020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подготовки: </w:t>
      </w:r>
      <w:r w:rsidRPr="00893015">
        <w:rPr>
          <w:rFonts w:ascii="Arial" w:hAnsi="Arial" w:cs="Arial"/>
          <w:sz w:val="24"/>
          <w:szCs w:val="24"/>
        </w:rPr>
        <w:t>44.04.01 «Педагогическое образование»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2. Профиль </w:t>
      </w:r>
      <w:r w:rsidR="00F233C8" w:rsidRPr="00893015">
        <w:rPr>
          <w:rFonts w:ascii="Arial" w:hAnsi="Arial" w:cs="Arial"/>
          <w:b/>
          <w:sz w:val="24"/>
          <w:szCs w:val="24"/>
        </w:rPr>
        <w:t xml:space="preserve">подготовки: </w:t>
      </w:r>
      <w:r w:rsidR="00F233C8" w:rsidRPr="00893015">
        <w:rPr>
          <w:rFonts w:ascii="Arial" w:hAnsi="Arial" w:cs="Arial"/>
          <w:sz w:val="24"/>
          <w:szCs w:val="24"/>
        </w:rPr>
        <w:t>Инновационные технологии в языковом образовании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3.  Квалификация выпускника: </w:t>
      </w:r>
      <w:r w:rsidRPr="00893015">
        <w:rPr>
          <w:rFonts w:ascii="Arial" w:hAnsi="Arial" w:cs="Arial"/>
          <w:sz w:val="24"/>
          <w:szCs w:val="24"/>
        </w:rPr>
        <w:t>магистр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893015">
        <w:rPr>
          <w:rFonts w:ascii="Arial" w:hAnsi="Arial" w:cs="Arial"/>
          <w:sz w:val="24"/>
          <w:szCs w:val="24"/>
        </w:rPr>
        <w:t>очная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893015">
        <w:rPr>
          <w:rFonts w:ascii="Arial" w:hAnsi="Arial" w:cs="Arial"/>
          <w:sz w:val="24"/>
          <w:szCs w:val="24"/>
        </w:rPr>
        <w:t>кафедра теоретической и прикладной лингвистики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814E8F">
        <w:rPr>
          <w:rFonts w:ascii="Arial" w:hAnsi="Arial" w:cs="Arial"/>
          <w:sz w:val="24"/>
          <w:szCs w:val="24"/>
        </w:rPr>
        <w:t>Кузьмина Лариса Григорьевна, к.пед.н., доц.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7</w:t>
      </w:r>
      <w:r w:rsidRPr="00893015">
        <w:rPr>
          <w:rFonts w:ascii="Arial" w:hAnsi="Arial" w:cs="Arial"/>
          <w:sz w:val="24"/>
          <w:szCs w:val="24"/>
        </w:rPr>
        <w:t xml:space="preserve">. </w:t>
      </w:r>
      <w:r w:rsidRPr="00893015">
        <w:rPr>
          <w:rFonts w:ascii="Arial" w:hAnsi="Arial" w:cs="Arial"/>
          <w:b/>
          <w:sz w:val="24"/>
          <w:szCs w:val="24"/>
        </w:rPr>
        <w:t xml:space="preserve">Рекомендована: </w:t>
      </w:r>
      <w:r w:rsidRPr="00893015">
        <w:rPr>
          <w:rFonts w:ascii="Arial" w:hAnsi="Arial" w:cs="Arial"/>
          <w:sz w:val="24"/>
          <w:szCs w:val="24"/>
        </w:rPr>
        <w:t xml:space="preserve">НМС факультета романо-германской филологии от </w:t>
      </w:r>
      <w:r w:rsidR="00190208" w:rsidRPr="00893015">
        <w:rPr>
          <w:rFonts w:ascii="Arial" w:hAnsi="Arial" w:cs="Arial"/>
          <w:sz w:val="24"/>
          <w:szCs w:val="24"/>
        </w:rPr>
        <w:t>2</w:t>
      </w:r>
      <w:r w:rsidR="0038223D" w:rsidRPr="00893015">
        <w:rPr>
          <w:rFonts w:ascii="Arial" w:hAnsi="Arial" w:cs="Arial"/>
          <w:sz w:val="24"/>
          <w:szCs w:val="24"/>
        </w:rPr>
        <w:t>8</w:t>
      </w:r>
      <w:r w:rsidR="00190208" w:rsidRPr="00893015">
        <w:rPr>
          <w:rFonts w:ascii="Arial" w:hAnsi="Arial" w:cs="Arial"/>
          <w:sz w:val="24"/>
          <w:szCs w:val="24"/>
        </w:rPr>
        <w:t>.0</w:t>
      </w:r>
      <w:r w:rsidR="0038223D" w:rsidRPr="00893015">
        <w:rPr>
          <w:rFonts w:ascii="Arial" w:hAnsi="Arial" w:cs="Arial"/>
          <w:sz w:val="24"/>
          <w:szCs w:val="24"/>
        </w:rPr>
        <w:t>4</w:t>
      </w:r>
      <w:r w:rsidR="00190208" w:rsidRPr="00893015">
        <w:rPr>
          <w:rFonts w:ascii="Arial" w:hAnsi="Arial" w:cs="Arial"/>
          <w:sz w:val="24"/>
          <w:szCs w:val="24"/>
        </w:rPr>
        <w:t>.202</w:t>
      </w:r>
      <w:r w:rsidR="0038223D" w:rsidRPr="00893015">
        <w:rPr>
          <w:rFonts w:ascii="Arial" w:hAnsi="Arial" w:cs="Arial"/>
          <w:sz w:val="24"/>
          <w:szCs w:val="24"/>
        </w:rPr>
        <w:t>3</w:t>
      </w:r>
      <w:r w:rsidR="00190208" w:rsidRPr="00893015">
        <w:rPr>
          <w:rFonts w:ascii="Arial" w:hAnsi="Arial" w:cs="Arial"/>
          <w:sz w:val="24"/>
          <w:szCs w:val="24"/>
        </w:rPr>
        <w:t>, протокол №</w:t>
      </w:r>
      <w:r w:rsidR="0038223D" w:rsidRPr="00893015">
        <w:rPr>
          <w:rFonts w:ascii="Arial" w:hAnsi="Arial" w:cs="Arial"/>
          <w:sz w:val="24"/>
          <w:szCs w:val="24"/>
        </w:rPr>
        <w:t>7</w:t>
      </w:r>
      <w:r w:rsidRPr="00893015">
        <w:rPr>
          <w:rFonts w:ascii="Arial" w:hAnsi="Arial" w:cs="Arial"/>
          <w:sz w:val="24"/>
          <w:szCs w:val="24"/>
        </w:rPr>
        <w:t>.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8.  Учебный год:  </w:t>
      </w:r>
      <w:r w:rsidRPr="00893015">
        <w:rPr>
          <w:rFonts w:ascii="Arial" w:hAnsi="Arial" w:cs="Arial"/>
          <w:sz w:val="24"/>
          <w:szCs w:val="24"/>
        </w:rPr>
        <w:t>202</w:t>
      </w:r>
      <w:r w:rsidR="0038223D" w:rsidRPr="00893015">
        <w:rPr>
          <w:rFonts w:ascii="Arial" w:hAnsi="Arial" w:cs="Arial"/>
          <w:sz w:val="24"/>
          <w:szCs w:val="24"/>
        </w:rPr>
        <w:t>3</w:t>
      </w:r>
      <w:r w:rsidRPr="00893015">
        <w:rPr>
          <w:rFonts w:ascii="Arial" w:hAnsi="Arial" w:cs="Arial"/>
          <w:sz w:val="24"/>
          <w:szCs w:val="24"/>
        </w:rPr>
        <w:t>-202</w:t>
      </w:r>
      <w:r w:rsidR="0038223D" w:rsidRPr="00893015">
        <w:rPr>
          <w:rFonts w:ascii="Arial" w:hAnsi="Arial" w:cs="Arial"/>
          <w:sz w:val="24"/>
          <w:szCs w:val="24"/>
        </w:rPr>
        <w:t>4</w:t>
      </w:r>
      <w:r w:rsidRPr="0089301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90208" w:rsidRPr="00893015">
        <w:rPr>
          <w:rFonts w:ascii="Arial" w:hAnsi="Arial" w:cs="Arial"/>
          <w:b/>
          <w:sz w:val="24"/>
          <w:szCs w:val="24"/>
        </w:rPr>
        <w:t>Семестр</w:t>
      </w:r>
      <w:r w:rsidRPr="00893015">
        <w:rPr>
          <w:rFonts w:ascii="Arial" w:hAnsi="Arial" w:cs="Arial"/>
          <w:b/>
          <w:sz w:val="24"/>
          <w:szCs w:val="24"/>
        </w:rPr>
        <w:t xml:space="preserve">: </w:t>
      </w:r>
      <w:r w:rsidR="00190208" w:rsidRPr="00893015">
        <w:rPr>
          <w:rFonts w:ascii="Arial" w:hAnsi="Arial" w:cs="Arial"/>
          <w:b/>
          <w:sz w:val="24"/>
          <w:szCs w:val="24"/>
        </w:rPr>
        <w:t xml:space="preserve"> </w:t>
      </w:r>
      <w:r w:rsidR="0038223D" w:rsidRPr="00893015">
        <w:rPr>
          <w:rFonts w:ascii="Arial" w:hAnsi="Arial" w:cs="Arial"/>
          <w:sz w:val="24"/>
          <w:szCs w:val="24"/>
        </w:rPr>
        <w:t>2</w:t>
      </w:r>
    </w:p>
    <w:p w:rsidR="00814E8F" w:rsidRPr="00814E8F" w:rsidRDefault="00160958" w:rsidP="00814E8F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br w:type="column"/>
      </w:r>
      <w:r w:rsidR="00B3229F" w:rsidRPr="00893015">
        <w:rPr>
          <w:rFonts w:ascii="Arial" w:hAnsi="Arial" w:cs="Arial"/>
          <w:b/>
          <w:sz w:val="24"/>
          <w:szCs w:val="24"/>
        </w:rPr>
        <w:lastRenderedPageBreak/>
        <w:t xml:space="preserve">9. </w:t>
      </w:r>
      <w:r w:rsidR="00B3229F" w:rsidRPr="00814E8F">
        <w:rPr>
          <w:rFonts w:ascii="Arial" w:hAnsi="Arial" w:cs="Arial"/>
          <w:b/>
          <w:sz w:val="24"/>
          <w:szCs w:val="24"/>
        </w:rPr>
        <w:t xml:space="preserve">Цель учебной дисциплины: </w:t>
      </w:r>
      <w:r w:rsidR="00814E8F" w:rsidRPr="00814E8F">
        <w:rPr>
          <w:rFonts w:ascii="Arial" w:hAnsi="Arial" w:cs="Arial"/>
          <w:sz w:val="24"/>
          <w:szCs w:val="24"/>
        </w:rPr>
        <w:t>овладение</w:t>
      </w:r>
      <w:r w:rsidR="00814E8F" w:rsidRPr="00814E8F">
        <w:rPr>
          <w:rFonts w:ascii="Arial" w:hAnsi="Arial" w:cs="Arial"/>
          <w:color w:val="000000"/>
          <w:sz w:val="24"/>
          <w:szCs w:val="24"/>
        </w:rPr>
        <w:t xml:space="preserve"> магистрантами теоретическими принципами, концепциями и положениями личностно-ориентированных методологий разработки новых учебных курсов/образовательных программ по иностранному языку, развитии у них практических навыков использования инструментов и техник данных методологий, повышение творческого потенциала обучающихся.</w:t>
      </w:r>
    </w:p>
    <w:p w:rsidR="00814E8F" w:rsidRPr="00814E8F" w:rsidRDefault="00814E8F" w:rsidP="00814E8F">
      <w:pPr>
        <w:tabs>
          <w:tab w:val="left" w:pos="55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4E8F">
        <w:rPr>
          <w:rFonts w:ascii="Arial" w:hAnsi="Arial" w:cs="Arial"/>
          <w:b/>
          <w:sz w:val="24"/>
          <w:szCs w:val="24"/>
        </w:rPr>
        <w:t>Задачи учебной дисциплины</w:t>
      </w:r>
      <w:r w:rsidRPr="00814E8F">
        <w:rPr>
          <w:rFonts w:ascii="Arial" w:hAnsi="Arial" w:cs="Arial"/>
          <w:sz w:val="24"/>
          <w:szCs w:val="24"/>
        </w:rPr>
        <w:t xml:space="preserve">: </w:t>
      </w:r>
    </w:p>
    <w:p w:rsidR="00814E8F" w:rsidRPr="00814E8F" w:rsidRDefault="00814E8F" w:rsidP="00814E8F">
      <w:pPr>
        <w:numPr>
          <w:ilvl w:val="0"/>
          <w:numId w:val="44"/>
        </w:numPr>
        <w:shd w:val="clear" w:color="auto" w:fill="FFFFFF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814E8F">
        <w:rPr>
          <w:rFonts w:ascii="Arial" w:hAnsi="Arial" w:cs="Arial"/>
          <w:color w:val="000000"/>
          <w:sz w:val="24"/>
          <w:szCs w:val="24"/>
        </w:rPr>
        <w:t>познакомить магистрантов с методами активизации креативного потенциала;</w:t>
      </w:r>
    </w:p>
    <w:p w:rsidR="00814E8F" w:rsidRPr="00814E8F" w:rsidRDefault="00814E8F" w:rsidP="00814E8F">
      <w:pPr>
        <w:numPr>
          <w:ilvl w:val="0"/>
          <w:numId w:val="44"/>
        </w:numPr>
        <w:shd w:val="clear" w:color="auto" w:fill="FFFFFF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814E8F">
        <w:rPr>
          <w:rFonts w:ascii="Arial" w:hAnsi="Arial" w:cs="Arial"/>
          <w:color w:val="000000"/>
          <w:sz w:val="24"/>
          <w:szCs w:val="24"/>
        </w:rPr>
        <w:t xml:space="preserve"> формировать умения использовать инструменты структуризации и визуализации проблем учащихся как потребителей образовательного продукта;</w:t>
      </w:r>
    </w:p>
    <w:p w:rsidR="00814E8F" w:rsidRPr="00814E8F" w:rsidRDefault="00814E8F" w:rsidP="00814E8F">
      <w:pPr>
        <w:numPr>
          <w:ilvl w:val="0"/>
          <w:numId w:val="44"/>
        </w:numPr>
        <w:shd w:val="clear" w:color="auto" w:fill="FFFFFF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814E8F">
        <w:rPr>
          <w:rFonts w:ascii="Arial" w:hAnsi="Arial" w:cs="Arial"/>
          <w:color w:val="000000"/>
          <w:sz w:val="24"/>
          <w:szCs w:val="24"/>
        </w:rPr>
        <w:t>познакомить с основными принципами генерации идей и поиска решений профессиональных задач;</w:t>
      </w:r>
    </w:p>
    <w:p w:rsidR="00814E8F" w:rsidRPr="00814E8F" w:rsidRDefault="00814E8F" w:rsidP="00814E8F">
      <w:pPr>
        <w:numPr>
          <w:ilvl w:val="0"/>
          <w:numId w:val="44"/>
        </w:numPr>
        <w:shd w:val="clear" w:color="auto" w:fill="FFFFFF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814E8F">
        <w:rPr>
          <w:rFonts w:ascii="Arial" w:hAnsi="Arial" w:cs="Arial"/>
          <w:color w:val="000000"/>
          <w:sz w:val="24"/>
          <w:szCs w:val="24"/>
        </w:rPr>
        <w:t xml:space="preserve">овладеть принципами и моделями дизайн-мышления в контексте использования данной методики для разработки новых образовательных продуктов; </w:t>
      </w:r>
    </w:p>
    <w:p w:rsidR="00814E8F" w:rsidRPr="00814E8F" w:rsidRDefault="00814E8F" w:rsidP="00814E8F">
      <w:pPr>
        <w:numPr>
          <w:ilvl w:val="0"/>
          <w:numId w:val="44"/>
        </w:numPr>
        <w:shd w:val="clear" w:color="auto" w:fill="FFFFFF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814E8F">
        <w:rPr>
          <w:rFonts w:ascii="Arial" w:hAnsi="Arial" w:cs="Arial"/>
          <w:color w:val="000000"/>
          <w:sz w:val="24"/>
          <w:szCs w:val="24"/>
        </w:rPr>
        <w:t>способствовать пониманию возможностей применения дизайн-мышления для решения широкого спектра проблем обучения иностранному языку.</w:t>
      </w:r>
    </w:p>
    <w:p w:rsidR="00330659" w:rsidRPr="00893015" w:rsidRDefault="00330659" w:rsidP="00814E8F">
      <w:pPr>
        <w:pStyle w:val="af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C451D" w:rsidRPr="00893015" w:rsidRDefault="00FC451D" w:rsidP="00F233C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30659" w:rsidRPr="00893015" w:rsidRDefault="00B3229F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10. </w:t>
      </w:r>
      <w:r w:rsidR="00330659" w:rsidRPr="00893015">
        <w:rPr>
          <w:rFonts w:ascii="Arial" w:hAnsi="Arial" w:cs="Arial"/>
          <w:b/>
          <w:sz w:val="24"/>
          <w:szCs w:val="24"/>
        </w:rPr>
        <w:t>Место учебной дисциплины в структуре ОПОП</w:t>
      </w:r>
      <w:r w:rsidR="00330659" w:rsidRPr="00893015">
        <w:rPr>
          <w:rFonts w:ascii="Arial" w:hAnsi="Arial" w:cs="Arial"/>
          <w:sz w:val="24"/>
          <w:szCs w:val="24"/>
        </w:rPr>
        <w:t>:</w:t>
      </w:r>
      <w:r w:rsidR="00330659" w:rsidRPr="00893015">
        <w:rPr>
          <w:rFonts w:ascii="Arial" w:hAnsi="Arial" w:cs="Arial"/>
          <w:b/>
          <w:sz w:val="24"/>
          <w:szCs w:val="24"/>
        </w:rPr>
        <w:t xml:space="preserve"> </w:t>
      </w:r>
      <w:r w:rsidR="00330659" w:rsidRPr="00893015">
        <w:rPr>
          <w:rFonts w:ascii="Arial" w:hAnsi="Arial" w:cs="Arial"/>
          <w:sz w:val="24"/>
          <w:szCs w:val="24"/>
        </w:rPr>
        <w:t>дисциплина относится к блоку Б1, часть, формируемая участниками образовательных отношений, в рамках которой является дисциплиной по выбору.</w:t>
      </w: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iCs/>
          <w:sz w:val="24"/>
          <w:szCs w:val="24"/>
        </w:rPr>
      </w:pP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2268"/>
        <w:gridCol w:w="3543"/>
      </w:tblGrid>
      <w:tr w:rsidR="00893015" w:rsidRPr="00893015" w:rsidTr="00F233C8">
        <w:tc>
          <w:tcPr>
            <w:tcW w:w="704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Код</w:t>
            </w:r>
          </w:p>
        </w:tc>
        <w:tc>
          <w:tcPr>
            <w:tcW w:w="2126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Название компетенции</w:t>
            </w:r>
          </w:p>
        </w:tc>
        <w:tc>
          <w:tcPr>
            <w:tcW w:w="993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Код(ы)</w:t>
            </w:r>
          </w:p>
        </w:tc>
        <w:tc>
          <w:tcPr>
            <w:tcW w:w="2268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Индикатор(ы)</w:t>
            </w:r>
          </w:p>
        </w:tc>
        <w:tc>
          <w:tcPr>
            <w:tcW w:w="3543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893015" w:rsidRPr="00893015" w:rsidTr="00F233C8">
        <w:trPr>
          <w:trHeight w:val="70"/>
        </w:trPr>
        <w:tc>
          <w:tcPr>
            <w:tcW w:w="704" w:type="dxa"/>
          </w:tcPr>
          <w:p w:rsidR="0038223D" w:rsidRPr="00347636" w:rsidRDefault="0038223D" w:rsidP="00814E8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i/>
                <w:sz w:val="22"/>
                <w:szCs w:val="22"/>
              </w:rPr>
              <w:t>УК-</w:t>
            </w:r>
            <w:r w:rsidR="00814E8F" w:rsidRPr="00347636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38223D" w:rsidRPr="00347636" w:rsidRDefault="00814E8F" w:rsidP="00F233C8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993" w:type="dxa"/>
          </w:tcPr>
          <w:p w:rsidR="0038223D" w:rsidRPr="00347636" w:rsidRDefault="00347636" w:rsidP="00F233C8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УК-2.5</w:t>
            </w:r>
          </w:p>
        </w:tc>
        <w:tc>
          <w:tcPr>
            <w:tcW w:w="2268" w:type="dxa"/>
          </w:tcPr>
          <w:p w:rsidR="0038223D" w:rsidRPr="00347636" w:rsidRDefault="00347636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Использует гибкие технологии для реализации задач с изменяющимися во времени параметрами</w:t>
            </w:r>
          </w:p>
        </w:tc>
        <w:tc>
          <w:tcPr>
            <w:tcW w:w="3543" w:type="dxa"/>
          </w:tcPr>
          <w:p w:rsidR="00347636" w:rsidRPr="00347636" w:rsidRDefault="00347636" w:rsidP="0034763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7636">
              <w:rPr>
                <w:rFonts w:ascii="Arial" w:hAnsi="Arial" w:cs="Arial"/>
                <w:color w:val="000000"/>
                <w:sz w:val="22"/>
                <w:szCs w:val="22"/>
              </w:rPr>
              <w:t>Знать принципы гибкой разработки программного обеспечения для управления проектами.</w:t>
            </w:r>
          </w:p>
          <w:p w:rsidR="00347636" w:rsidRPr="00347636" w:rsidRDefault="00347636" w:rsidP="003476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color w:val="000000"/>
                <w:sz w:val="22"/>
                <w:szCs w:val="22"/>
              </w:rPr>
              <w:t>Уметь</w:t>
            </w:r>
            <w:r w:rsidRPr="00347636">
              <w:rPr>
                <w:rFonts w:ascii="Arial" w:hAnsi="Arial" w:cs="Arial"/>
                <w:sz w:val="22"/>
                <w:szCs w:val="22"/>
              </w:rPr>
              <w:t xml:space="preserve"> анализировать социально-значимые проблемы и процессы, существенные для проекта; </w:t>
            </w:r>
          </w:p>
          <w:p w:rsidR="00347636" w:rsidRPr="00347636" w:rsidRDefault="00347636" w:rsidP="00347636">
            <w:pPr>
              <w:tabs>
                <w:tab w:val="left" w:pos="360"/>
                <w:tab w:val="left" w:pos="900"/>
              </w:tabs>
              <w:suppressAutoHyphens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формировать проектные команды, работать в коллективе.</w:t>
            </w:r>
          </w:p>
          <w:p w:rsidR="0038223D" w:rsidRPr="00347636" w:rsidRDefault="00347636" w:rsidP="003476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Владеть навыками презентации проекта.</w:t>
            </w:r>
          </w:p>
        </w:tc>
      </w:tr>
      <w:tr w:rsidR="00814E8F" w:rsidRPr="00893015" w:rsidTr="00F233C8">
        <w:trPr>
          <w:trHeight w:val="70"/>
        </w:trPr>
        <w:tc>
          <w:tcPr>
            <w:tcW w:w="704" w:type="dxa"/>
          </w:tcPr>
          <w:p w:rsidR="00814E8F" w:rsidRPr="00347636" w:rsidRDefault="00814E8F" w:rsidP="00814E8F">
            <w:pPr>
              <w:jc w:val="both"/>
              <w:outlineLvl w:val="1"/>
              <w:rPr>
                <w:rFonts w:ascii="Arial" w:hAnsi="Arial" w:cs="Arial"/>
                <w:i/>
                <w:sz w:val="22"/>
                <w:szCs w:val="22"/>
              </w:rPr>
            </w:pPr>
            <w:r w:rsidRPr="00347636">
              <w:rPr>
                <w:rFonts w:ascii="Arial" w:hAnsi="Arial" w:cs="Arial"/>
                <w:i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814E8F" w:rsidRPr="00384034" w:rsidRDefault="00814E8F" w:rsidP="00814E8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84034">
              <w:rPr>
                <w:rFonts w:ascii="Arial" w:hAnsi="Arial" w:cs="Arial"/>
                <w:sz w:val="22"/>
                <w:szCs w:val="22"/>
              </w:rPr>
              <w:t xml:space="preserve">Способен проектировать и реализовывать образовательный процесс по иностранному языку на основе использования обоснованных технологий, форм, методов и приемов организации </w:t>
            </w:r>
            <w:r w:rsidRPr="00384034">
              <w:rPr>
                <w:rFonts w:ascii="Arial" w:hAnsi="Arial" w:cs="Arial"/>
                <w:sz w:val="22"/>
                <w:szCs w:val="22"/>
              </w:rPr>
              <w:lastRenderedPageBreak/>
              <w:t>деятельности обучающихся</w:t>
            </w:r>
          </w:p>
        </w:tc>
        <w:tc>
          <w:tcPr>
            <w:tcW w:w="993" w:type="dxa"/>
          </w:tcPr>
          <w:p w:rsidR="00814E8F" w:rsidRPr="00347636" w:rsidRDefault="00814E8F" w:rsidP="00814E8F">
            <w:pPr>
              <w:jc w:val="both"/>
              <w:outlineLvl w:val="1"/>
              <w:rPr>
                <w:rFonts w:ascii="Arial" w:hAnsi="Arial" w:cs="Arial"/>
                <w:iCs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lastRenderedPageBreak/>
              <w:t>ПК-1.3</w:t>
            </w:r>
          </w:p>
        </w:tc>
        <w:tc>
          <w:tcPr>
            <w:tcW w:w="2268" w:type="dxa"/>
          </w:tcPr>
          <w:p w:rsidR="00814E8F" w:rsidRPr="00347636" w:rsidRDefault="00814E8F" w:rsidP="00814E8F">
            <w:pPr>
              <w:pStyle w:val="ConsPlusNormal"/>
              <w:jc w:val="both"/>
              <w:rPr>
                <w:sz w:val="22"/>
                <w:szCs w:val="22"/>
              </w:rPr>
            </w:pPr>
            <w:r w:rsidRPr="00347636">
              <w:rPr>
                <w:sz w:val="22"/>
                <w:szCs w:val="22"/>
              </w:rPr>
              <w:t xml:space="preserve">Владеет современными методиками и технологиями организации и проектирования образовательного процесса на различных уровнях языкового образования с учетом личностных, возрастных особенностей </w:t>
            </w:r>
            <w:r w:rsidRPr="00347636">
              <w:rPr>
                <w:sz w:val="22"/>
                <w:szCs w:val="22"/>
              </w:rPr>
              <w:lastRenderedPageBreak/>
              <w:t>обучающихся, в том числе с особыми образовательными потребностями.</w:t>
            </w:r>
          </w:p>
        </w:tc>
        <w:tc>
          <w:tcPr>
            <w:tcW w:w="3543" w:type="dxa"/>
          </w:tcPr>
          <w:p w:rsidR="00814E8F" w:rsidRPr="00347636" w:rsidRDefault="00814E8F" w:rsidP="00814E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Знать </w:t>
            </w:r>
            <w:r w:rsidRPr="00347636">
              <w:rPr>
                <w:rFonts w:ascii="Arial" w:hAnsi="Arial" w:cs="Arial"/>
                <w:sz w:val="22"/>
                <w:szCs w:val="22"/>
              </w:rPr>
              <w:t>современные методики и технологии организации и проектирования образовательного процесса на различных уровнях языкового образования.</w:t>
            </w:r>
          </w:p>
          <w:p w:rsidR="00814E8F" w:rsidRPr="00347636" w:rsidRDefault="00814E8F" w:rsidP="00814E8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47636">
              <w:rPr>
                <w:rFonts w:ascii="Arial" w:hAnsi="Arial" w:cs="Arial"/>
                <w:iCs/>
                <w:sz w:val="22"/>
                <w:szCs w:val="22"/>
              </w:rPr>
              <w:t>Уметь 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знаний.</w:t>
            </w:r>
          </w:p>
          <w:p w:rsidR="00814E8F" w:rsidRPr="00347636" w:rsidRDefault="00814E8F" w:rsidP="00814E8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47636">
              <w:rPr>
                <w:rFonts w:ascii="Arial" w:hAnsi="Arial" w:cs="Arial"/>
                <w:iCs/>
                <w:sz w:val="22"/>
                <w:szCs w:val="22"/>
              </w:rPr>
              <w:lastRenderedPageBreak/>
              <w:t>Владеть предметным содержанием, методикой обучения коммуникативной деятельности в образовательном учреждении общего образования и вузе; современными методами и технологиями обучения с учетом социальных, возрастных,</w:t>
            </w:r>
          </w:p>
          <w:p w:rsidR="00814E8F" w:rsidRPr="00347636" w:rsidRDefault="00814E8F" w:rsidP="00814E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iCs/>
                <w:sz w:val="22"/>
                <w:szCs w:val="22"/>
              </w:rPr>
              <w:t>психофизиологических и индивидуальных особенностей обучаемых в образовательных организациях разного уровня.</w:t>
            </w: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38223D" w:rsidRPr="00893015" w:rsidRDefault="0038223D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единицах/час:  </w:t>
      </w:r>
      <w:r w:rsidR="0038223D" w:rsidRPr="00893015">
        <w:rPr>
          <w:rFonts w:ascii="Arial" w:hAnsi="Arial" w:cs="Arial"/>
          <w:sz w:val="24"/>
          <w:szCs w:val="24"/>
        </w:rPr>
        <w:t>2</w:t>
      </w:r>
      <w:r w:rsidRPr="00893015">
        <w:rPr>
          <w:rFonts w:ascii="Arial" w:hAnsi="Arial" w:cs="Arial"/>
          <w:sz w:val="24"/>
          <w:szCs w:val="24"/>
        </w:rPr>
        <w:t xml:space="preserve"> ЗЕТ/</w:t>
      </w:r>
      <w:r w:rsidR="0038223D" w:rsidRPr="00893015">
        <w:rPr>
          <w:rFonts w:ascii="Arial" w:hAnsi="Arial" w:cs="Arial"/>
          <w:sz w:val="24"/>
          <w:szCs w:val="24"/>
        </w:rPr>
        <w:t>72</w:t>
      </w:r>
      <w:r w:rsidRPr="00893015">
        <w:rPr>
          <w:rFonts w:ascii="Arial" w:hAnsi="Arial" w:cs="Arial"/>
          <w:sz w:val="24"/>
          <w:szCs w:val="24"/>
        </w:rPr>
        <w:t xml:space="preserve"> ч.</w:t>
      </w:r>
    </w:p>
    <w:p w:rsidR="00B3229F" w:rsidRPr="00893015" w:rsidRDefault="00B3229F" w:rsidP="00F233C8">
      <w:pPr>
        <w:jc w:val="both"/>
        <w:rPr>
          <w:rFonts w:ascii="Arial" w:hAnsi="Arial" w:cs="Arial"/>
          <w:bCs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Форма промежуточной </w:t>
      </w:r>
      <w:r w:rsidRPr="00893015">
        <w:rPr>
          <w:rFonts w:ascii="Arial" w:hAnsi="Arial" w:cs="Arial"/>
          <w:b/>
          <w:iCs/>
          <w:sz w:val="24"/>
          <w:szCs w:val="24"/>
        </w:rPr>
        <w:t>аттестации</w:t>
      </w:r>
      <w:r w:rsidRPr="00893015">
        <w:rPr>
          <w:rFonts w:ascii="Arial" w:hAnsi="Arial" w:cs="Arial"/>
          <w:iCs/>
          <w:sz w:val="24"/>
          <w:szCs w:val="24"/>
        </w:rPr>
        <w:t>: зач</w:t>
      </w:r>
      <w:r w:rsidR="007C30A4" w:rsidRPr="00893015">
        <w:rPr>
          <w:rFonts w:ascii="Arial" w:hAnsi="Arial" w:cs="Arial"/>
          <w:iCs/>
          <w:sz w:val="24"/>
          <w:szCs w:val="24"/>
        </w:rPr>
        <w:t>ё</w:t>
      </w:r>
      <w:r w:rsidRPr="00893015">
        <w:rPr>
          <w:rFonts w:ascii="Arial" w:hAnsi="Arial" w:cs="Arial"/>
          <w:iCs/>
          <w:sz w:val="24"/>
          <w:szCs w:val="24"/>
        </w:rPr>
        <w:t xml:space="preserve">т </w:t>
      </w:r>
      <w:r w:rsidR="007C30A4" w:rsidRPr="00893015">
        <w:rPr>
          <w:rFonts w:ascii="Arial" w:hAnsi="Arial" w:cs="Arial"/>
          <w:iCs/>
          <w:sz w:val="24"/>
          <w:szCs w:val="24"/>
        </w:rPr>
        <w:t>.</w:t>
      </w: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94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2023"/>
        <w:gridCol w:w="1287"/>
        <w:gridCol w:w="1159"/>
        <w:gridCol w:w="1159"/>
        <w:gridCol w:w="1030"/>
        <w:gridCol w:w="1160"/>
      </w:tblGrid>
      <w:tr w:rsidR="00893015" w:rsidRPr="00893015" w:rsidTr="00916FA0">
        <w:trPr>
          <w:trHeight w:val="210"/>
        </w:trPr>
        <w:tc>
          <w:tcPr>
            <w:tcW w:w="36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893015" w:rsidRPr="00893015" w:rsidTr="00916FA0">
        <w:trPr>
          <w:trHeight w:val="222"/>
        </w:trPr>
        <w:tc>
          <w:tcPr>
            <w:tcW w:w="3608" w:type="dxa"/>
            <w:gridSpan w:val="2"/>
            <w:vMerge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4508" w:type="dxa"/>
            <w:gridSpan w:val="4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893015" w:rsidRPr="00893015" w:rsidTr="0038223D">
        <w:trPr>
          <w:trHeight w:val="239"/>
        </w:trPr>
        <w:tc>
          <w:tcPr>
            <w:tcW w:w="3608" w:type="dxa"/>
            <w:gridSpan w:val="2"/>
            <w:vMerge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 xml:space="preserve">2 </w:t>
            </w:r>
          </w:p>
          <w:p w:rsidR="00B3229F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семестр</w:t>
            </w:r>
          </w:p>
        </w:tc>
        <w:tc>
          <w:tcPr>
            <w:tcW w:w="103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88"/>
        </w:trPr>
        <w:tc>
          <w:tcPr>
            <w:tcW w:w="3608" w:type="dxa"/>
            <w:gridSpan w:val="2"/>
            <w:vAlign w:val="center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Контактная работа</w:t>
            </w:r>
          </w:p>
        </w:tc>
        <w:tc>
          <w:tcPr>
            <w:tcW w:w="1287" w:type="dxa"/>
            <w:shd w:val="clear" w:color="auto" w:fill="auto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159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03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  <w:tr w:rsidR="00893015" w:rsidRPr="00893015" w:rsidTr="0038223D">
        <w:trPr>
          <w:trHeight w:val="280"/>
        </w:trPr>
        <w:tc>
          <w:tcPr>
            <w:tcW w:w="1585" w:type="dxa"/>
            <w:vMerge w:val="restart"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023" w:type="dxa"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287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42"/>
        </w:trPr>
        <w:tc>
          <w:tcPr>
            <w:tcW w:w="1585" w:type="dxa"/>
            <w:vMerge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287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32</w:t>
            </w:r>
          </w:p>
        </w:tc>
        <w:tc>
          <w:tcPr>
            <w:tcW w:w="103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74"/>
        </w:trPr>
        <w:tc>
          <w:tcPr>
            <w:tcW w:w="1585" w:type="dxa"/>
            <w:vMerge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1287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74"/>
        </w:trPr>
        <w:tc>
          <w:tcPr>
            <w:tcW w:w="1585" w:type="dxa"/>
            <w:vMerge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курсовая работа</w:t>
            </w:r>
          </w:p>
        </w:tc>
        <w:tc>
          <w:tcPr>
            <w:tcW w:w="1287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287" w:type="dxa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40</w:t>
            </w:r>
          </w:p>
        </w:tc>
        <w:tc>
          <w:tcPr>
            <w:tcW w:w="1159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40</w:t>
            </w:r>
          </w:p>
        </w:tc>
        <w:tc>
          <w:tcPr>
            <w:tcW w:w="103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B3229F" w:rsidRPr="00893015" w:rsidRDefault="00B3229F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</w:p>
        </w:tc>
        <w:tc>
          <w:tcPr>
            <w:tcW w:w="1287" w:type="dxa"/>
          </w:tcPr>
          <w:p w:rsidR="00B3229F" w:rsidRPr="00893015" w:rsidRDefault="007C30A4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159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B3229F" w:rsidRPr="00893015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03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93015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Итого:</w:t>
            </w:r>
          </w:p>
        </w:tc>
        <w:tc>
          <w:tcPr>
            <w:tcW w:w="1287" w:type="dxa"/>
          </w:tcPr>
          <w:p w:rsidR="00B3229F" w:rsidRPr="00893015" w:rsidRDefault="0038223D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159" w:type="dxa"/>
          </w:tcPr>
          <w:p w:rsidR="00B3229F" w:rsidRPr="00893015" w:rsidRDefault="00B3229F" w:rsidP="00F233C8">
            <w:pPr>
              <w:widowControl w:val="0"/>
              <w:suppressAutoHyphens/>
              <w:ind w:right="-10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59" w:type="dxa"/>
          </w:tcPr>
          <w:p w:rsidR="00B3229F" w:rsidRPr="00893015" w:rsidRDefault="0038223D" w:rsidP="00F233C8">
            <w:pPr>
              <w:widowControl w:val="0"/>
              <w:suppressAutoHyphens/>
              <w:ind w:right="4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893015"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030" w:type="dxa"/>
          </w:tcPr>
          <w:p w:rsidR="00B3229F" w:rsidRPr="00893015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C62B80" w:rsidRDefault="00C62B80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E13039" w:rsidRPr="00893015" w:rsidRDefault="00E13039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13.1. </w:t>
      </w:r>
      <w:r w:rsidRPr="00893015"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2863"/>
        <w:gridCol w:w="4962"/>
        <w:gridCol w:w="1275"/>
      </w:tblGrid>
      <w:tr w:rsidR="00893015" w:rsidRPr="00893015" w:rsidTr="00E1303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039" w:rsidRDefault="00B3229F" w:rsidP="00F233C8">
            <w:pPr>
              <w:snapToGrid w:val="0"/>
              <w:jc w:val="both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 </w:t>
            </w:r>
          </w:p>
          <w:p w:rsidR="00E13039" w:rsidRDefault="00E13039" w:rsidP="00F233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3229F" w:rsidRPr="00893015" w:rsidRDefault="00B3229F" w:rsidP="00F233C8">
            <w:pPr>
              <w:snapToGrid w:val="0"/>
              <w:jc w:val="both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Реализация раздела дисциплины с помощью онлайн-курса, ЭУМК </w:t>
            </w:r>
          </w:p>
        </w:tc>
      </w:tr>
      <w:tr w:rsidR="00347636" w:rsidRPr="00893015" w:rsidTr="00E13039">
        <w:trPr>
          <w:trHeight w:val="35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E13039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="00347636" w:rsidRPr="0034763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Инструменты</w:t>
            </w:r>
            <w:r w:rsidRPr="00347636">
              <w:rPr>
                <w:rFonts w:ascii="Arial" w:hAnsi="Arial" w:cs="Arial"/>
                <w:spacing w:val="-4"/>
              </w:rPr>
              <w:t xml:space="preserve"> </w:t>
            </w:r>
            <w:r w:rsidRPr="00347636">
              <w:rPr>
                <w:rFonts w:ascii="Arial" w:hAnsi="Arial" w:cs="Arial"/>
              </w:rPr>
              <w:t>анализа</w:t>
            </w:r>
            <w:r w:rsidRPr="00347636">
              <w:rPr>
                <w:rFonts w:ascii="Arial" w:hAnsi="Arial" w:cs="Arial"/>
                <w:spacing w:val="-57"/>
              </w:rPr>
              <w:t xml:space="preserve"> </w:t>
            </w:r>
            <w:r w:rsidRPr="00347636">
              <w:rPr>
                <w:rFonts w:ascii="Arial" w:hAnsi="Arial" w:cs="Arial"/>
              </w:rPr>
              <w:t>проблемных</w:t>
            </w:r>
            <w:r w:rsidRPr="00347636">
              <w:rPr>
                <w:rFonts w:ascii="Arial" w:hAnsi="Arial" w:cs="Arial"/>
                <w:spacing w:val="-1"/>
              </w:rPr>
              <w:t xml:space="preserve"> </w:t>
            </w:r>
            <w:r w:rsidRPr="00347636">
              <w:rPr>
                <w:rFonts w:ascii="Arial" w:hAnsi="Arial" w:cs="Arial"/>
              </w:rPr>
              <w:t>ситуаций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Инструментальная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поддержка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процесса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создания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инноваций</w:t>
            </w:r>
          </w:p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Построение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системы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ключевых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потребительских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ценностей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продукта</w:t>
            </w:r>
          </w:p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Выбор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объекта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для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развития.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Сравнительная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оценка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 xml:space="preserve">объектов. Причинно-следственный анализ исходно заданных недостатков и 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постановка </w:t>
            </w:r>
            <w:r w:rsidRPr="00347636">
              <w:rPr>
                <w:rFonts w:ascii="Arial" w:hAnsi="Arial" w:cs="Arial"/>
                <w:spacing w:val="-57"/>
                <w:sz w:val="22"/>
                <w:szCs w:val="22"/>
              </w:rPr>
              <w:t>а</w:t>
            </w:r>
            <w:r w:rsidRPr="00347636">
              <w:rPr>
                <w:rFonts w:ascii="Arial" w:hAnsi="Arial" w:cs="Arial"/>
                <w:sz w:val="22"/>
                <w:szCs w:val="22"/>
              </w:rPr>
              <w:t>льтернативных задач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 их</w:t>
            </w:r>
            <w:r w:rsidRPr="0034763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снятию.</w:t>
            </w:r>
          </w:p>
          <w:p w:rsidR="00347636" w:rsidRPr="00347636" w:rsidRDefault="00347636" w:rsidP="00E13039">
            <w:pPr>
              <w:tabs>
                <w:tab w:val="left" w:pos="921"/>
                <w:tab w:val="left" w:pos="922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Представление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через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противоречия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инструменты устранения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противоречий. Представление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через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структурные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модели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схемы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оптимизации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моделей. Представление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через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аналогии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решение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через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обобщенные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аналогии. Функциональное</w:t>
            </w:r>
            <w:r w:rsidRPr="00347636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исследование</w:t>
            </w:r>
            <w:r w:rsidRPr="00347636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(построение</w:t>
            </w:r>
            <w:r w:rsidRPr="00347636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компонентной,</w:t>
            </w:r>
            <w:r w:rsidRPr="00347636"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структурной,</w:t>
            </w:r>
            <w:r w:rsidRPr="00347636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функциональной,</w:t>
            </w:r>
            <w:r w:rsidRPr="00347636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параметрической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моделей). Построение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потоковых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моделей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совершенствуемой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системы. Технологии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функционально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идеального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моделирования.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Ранжирование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выявленных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составление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плана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работ.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893015" w:rsidRDefault="00347636" w:rsidP="00347636">
            <w:pPr>
              <w:rPr>
                <w:rFonts w:ascii="Arial" w:hAnsi="Arial" w:cs="Arial"/>
              </w:rPr>
            </w:pPr>
          </w:p>
        </w:tc>
      </w:tr>
      <w:tr w:rsidR="00347636" w:rsidRPr="00893015" w:rsidTr="00E1303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 xml:space="preserve"> Методы активизации</w:t>
            </w:r>
            <w:r w:rsidRPr="00347636">
              <w:rPr>
                <w:rFonts w:ascii="Arial" w:hAnsi="Arial" w:cs="Arial"/>
                <w:spacing w:val="1"/>
              </w:rPr>
              <w:t xml:space="preserve"> </w:t>
            </w:r>
            <w:r w:rsidRPr="00347636">
              <w:rPr>
                <w:rFonts w:ascii="Arial" w:hAnsi="Arial" w:cs="Arial"/>
              </w:rPr>
              <w:t>интуитивного</w:t>
            </w:r>
            <w:r w:rsidRPr="00347636">
              <w:rPr>
                <w:rFonts w:ascii="Arial" w:hAnsi="Arial" w:cs="Arial"/>
                <w:spacing w:val="-7"/>
              </w:rPr>
              <w:t xml:space="preserve"> </w:t>
            </w:r>
            <w:r w:rsidRPr="00347636">
              <w:rPr>
                <w:rFonts w:ascii="Arial" w:hAnsi="Arial" w:cs="Arial"/>
              </w:rPr>
              <w:t>поиска</w:t>
            </w:r>
            <w:r w:rsidRPr="00347636">
              <w:rPr>
                <w:rFonts w:ascii="Arial" w:hAnsi="Arial" w:cs="Arial"/>
                <w:spacing w:val="-6"/>
              </w:rPr>
              <w:t xml:space="preserve"> </w:t>
            </w:r>
            <w:r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347636" w:rsidRDefault="00347636" w:rsidP="00E13039">
            <w:pPr>
              <w:tabs>
                <w:tab w:val="left" w:pos="60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Группа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средств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поддержки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интуитивного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поиска. Мозговой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штурм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его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вариации.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Синектика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–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основные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инструменты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«Механизмы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мышления»</w:t>
            </w:r>
            <w:r w:rsidRPr="00347636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Эдвара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де Боно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Практика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 xml:space="preserve">применения в обучении иностранному языку.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893015" w:rsidRDefault="00347636" w:rsidP="00347636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347636" w:rsidRPr="00893015" w:rsidTr="00E13039">
        <w:trPr>
          <w:trHeight w:val="1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E13039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Методы функционально -</w:t>
            </w:r>
            <w:r w:rsidR="00347636" w:rsidRPr="00347636">
              <w:rPr>
                <w:rFonts w:ascii="Arial" w:hAnsi="Arial" w:cs="Arial"/>
              </w:rPr>
              <w:t>систематического поиска</w:t>
            </w:r>
            <w:r w:rsidR="00347636" w:rsidRPr="00347636">
              <w:rPr>
                <w:rFonts w:ascii="Arial" w:hAnsi="Arial" w:cs="Arial"/>
                <w:spacing w:val="1"/>
              </w:rPr>
              <w:t xml:space="preserve"> </w:t>
            </w:r>
            <w:r w:rsidR="00347636"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347636" w:rsidRDefault="00347636" w:rsidP="00E13039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Группа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средств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систематического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поиска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47636">
              <w:rPr>
                <w:rFonts w:ascii="Arial" w:hAnsi="Arial" w:cs="Arial"/>
                <w:sz w:val="22"/>
                <w:szCs w:val="22"/>
              </w:rPr>
              <w:t>Схема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тотального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синтеза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Питера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Беренса. Морфологический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анализ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синтез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Фрица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Цвикки. Метод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систематического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конструирования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Рудольфа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Коллера.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893015" w:rsidRDefault="00347636" w:rsidP="0034763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347636" w:rsidRPr="00893015" w:rsidTr="00E1303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Методы логико –</w:t>
            </w:r>
          </w:p>
          <w:p w:rsidR="00347636" w:rsidRPr="00347636" w:rsidRDefault="00347636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формального</w:t>
            </w:r>
            <w:r w:rsidRPr="00347636">
              <w:rPr>
                <w:rFonts w:ascii="Arial" w:hAnsi="Arial" w:cs="Arial"/>
                <w:spacing w:val="-3"/>
              </w:rPr>
              <w:t xml:space="preserve"> </w:t>
            </w:r>
            <w:r w:rsidRPr="00347636">
              <w:rPr>
                <w:rFonts w:ascii="Arial" w:hAnsi="Arial" w:cs="Arial"/>
              </w:rPr>
              <w:t>поиска</w:t>
            </w:r>
            <w:r w:rsidRPr="00347636">
              <w:rPr>
                <w:rFonts w:ascii="Arial" w:hAnsi="Arial" w:cs="Arial"/>
                <w:spacing w:val="-3"/>
              </w:rPr>
              <w:t xml:space="preserve"> </w:t>
            </w:r>
            <w:r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Группа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средств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направленного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поиска.</w:t>
            </w:r>
          </w:p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Схема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решения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Роберта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Бартини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47636">
              <w:rPr>
                <w:rFonts w:ascii="Arial" w:hAnsi="Arial" w:cs="Arial"/>
                <w:sz w:val="22"/>
                <w:szCs w:val="22"/>
              </w:rPr>
              <w:t>Алгоритмы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решения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задач.</w:t>
            </w:r>
          </w:p>
          <w:p w:rsidR="00347636" w:rsidRPr="00347636" w:rsidRDefault="00347636" w:rsidP="00347636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Представление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 решений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через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типовые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структурные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 xml:space="preserve">модели. </w:t>
            </w:r>
          </w:p>
          <w:p w:rsidR="00347636" w:rsidRPr="00347636" w:rsidRDefault="00347636" w:rsidP="00E13039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Функционально-ориентированный</w:t>
            </w:r>
            <w:r w:rsidRPr="00347636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поиск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решений.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Закономерности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развития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Виды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информационных фондов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работа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ними. Работа</w:t>
            </w:r>
            <w:r w:rsidRPr="0034763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со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E13039">
              <w:rPr>
                <w:rFonts w:ascii="Arial" w:hAnsi="Arial" w:cs="Arial"/>
                <w:spacing w:val="-4"/>
                <w:sz w:val="22"/>
                <w:szCs w:val="22"/>
              </w:rPr>
              <w:t>с</w:t>
            </w:r>
            <w:r w:rsidRPr="00347636">
              <w:rPr>
                <w:rFonts w:ascii="Arial" w:hAnsi="Arial" w:cs="Arial"/>
                <w:sz w:val="22"/>
                <w:szCs w:val="22"/>
              </w:rPr>
              <w:t>пециализированными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компьютерными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программами.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Формирование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локальных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информационных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фондов.</w:t>
            </w:r>
            <w:r w:rsidR="00E13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Практика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выявления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приемов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решения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задач.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Техника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прогнозирования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развития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систем.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893015" w:rsidRDefault="00347636" w:rsidP="0034763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347636" w:rsidRPr="00893015" w:rsidTr="00E13039">
        <w:trPr>
          <w:trHeight w:val="12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636" w:rsidRPr="00347636" w:rsidRDefault="00347636" w:rsidP="00347636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Организация процесса</w:t>
            </w:r>
            <w:r w:rsidRPr="00347636">
              <w:rPr>
                <w:rFonts w:ascii="Arial" w:hAnsi="Arial" w:cs="Arial"/>
                <w:spacing w:val="1"/>
              </w:rPr>
              <w:t xml:space="preserve"> </w:t>
            </w:r>
            <w:r w:rsidRPr="00347636">
              <w:rPr>
                <w:rFonts w:ascii="Arial" w:hAnsi="Arial" w:cs="Arial"/>
              </w:rPr>
              <w:t>выполнения проектов разных</w:t>
            </w:r>
            <w:r w:rsidRPr="00347636">
              <w:rPr>
                <w:rFonts w:ascii="Arial" w:hAnsi="Arial" w:cs="Arial"/>
                <w:spacing w:val="-57"/>
              </w:rPr>
              <w:t xml:space="preserve"> </w:t>
            </w:r>
            <w:r w:rsidRPr="00347636">
              <w:rPr>
                <w:rFonts w:ascii="Arial" w:hAnsi="Arial" w:cs="Arial"/>
              </w:rPr>
              <w:t>типов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347636" w:rsidRDefault="00347636" w:rsidP="00347636">
            <w:pPr>
              <w:tabs>
                <w:tab w:val="left" w:pos="35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Планирование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работ.</w:t>
            </w:r>
          </w:p>
          <w:p w:rsidR="00347636" w:rsidRPr="00347636" w:rsidRDefault="00347636" w:rsidP="00347636">
            <w:pPr>
              <w:tabs>
                <w:tab w:val="left" w:pos="35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Составление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путевых</w:t>
            </w:r>
            <w:r w:rsidRPr="003476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карт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процесса</w:t>
            </w:r>
            <w:r w:rsidRPr="0034763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работы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по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инновационным</w:t>
            </w:r>
            <w:r w:rsidRPr="0034763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проектам.</w:t>
            </w:r>
          </w:p>
          <w:p w:rsidR="00347636" w:rsidRPr="00347636" w:rsidRDefault="00347636" w:rsidP="00E13039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Контроль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за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сроками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выполнением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работ. Контроль</w:t>
            </w:r>
            <w:r w:rsidRPr="003476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качества</w:t>
            </w:r>
            <w:r w:rsidRPr="003476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47636">
              <w:rPr>
                <w:rFonts w:ascii="Arial" w:hAnsi="Arial" w:cs="Arial"/>
                <w:sz w:val="22"/>
                <w:szCs w:val="22"/>
              </w:rPr>
              <w:t>выполненных работ.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36" w:rsidRPr="00893015" w:rsidRDefault="00347636" w:rsidP="00347636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015" w:rsidRPr="00893015" w:rsidTr="00E1303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4FA" w:rsidRPr="00347636" w:rsidRDefault="00CC24FA" w:rsidP="0034763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47636">
              <w:rPr>
                <w:rFonts w:ascii="Arial" w:hAnsi="Arial" w:cs="Arial"/>
                <w:sz w:val="22"/>
                <w:szCs w:val="22"/>
              </w:rPr>
              <w:t>0</w:t>
            </w:r>
            <w:r w:rsidR="00347636" w:rsidRPr="0034763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4FA" w:rsidRPr="00347636" w:rsidRDefault="00CC24FA" w:rsidP="00347636">
            <w:pPr>
              <w:pStyle w:val="2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47636">
              <w:rPr>
                <w:rFonts w:ascii="Arial" w:hAnsi="Arial" w:cs="Arial"/>
                <w:sz w:val="22"/>
                <w:szCs w:val="22"/>
                <w:lang w:eastAsia="en-US"/>
              </w:rPr>
              <w:t>Зачетное занятие</w:t>
            </w:r>
          </w:p>
          <w:p w:rsidR="00893015" w:rsidRPr="00347636" w:rsidRDefault="00893015" w:rsidP="00347636">
            <w:pPr>
              <w:pStyle w:val="2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FA" w:rsidRPr="00347636" w:rsidRDefault="00CC24FA" w:rsidP="003476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FA" w:rsidRPr="00893015" w:rsidRDefault="00CC24FA" w:rsidP="00F233C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lastRenderedPageBreak/>
        <w:t>13.2. Темы (разделы)</w:t>
      </w:r>
      <w:r w:rsidRPr="00893015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814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455"/>
        <w:gridCol w:w="2769"/>
        <w:gridCol w:w="803"/>
        <w:gridCol w:w="1157"/>
        <w:gridCol w:w="1143"/>
        <w:gridCol w:w="1272"/>
        <w:gridCol w:w="1398"/>
      </w:tblGrid>
      <w:tr w:rsidR="00893015" w:rsidRPr="00893015" w:rsidTr="0098461B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№ п/п</w:t>
            </w:r>
          </w:p>
        </w:tc>
        <w:tc>
          <w:tcPr>
            <w:tcW w:w="15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Наименование темы</w:t>
            </w:r>
            <w:r w:rsidRPr="00893015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Виды занятий (часов)</w:t>
            </w:r>
          </w:p>
        </w:tc>
      </w:tr>
      <w:tr w:rsidR="00893015" w:rsidRPr="00893015" w:rsidTr="0098461B">
        <w:tc>
          <w:tcPr>
            <w:tcW w:w="25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Лекции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Практи-</w:t>
            </w:r>
          </w:p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ческие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Лабора-</w:t>
            </w:r>
          </w:p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торные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Самостояте-</w:t>
            </w:r>
          </w:p>
          <w:p w:rsidR="00B3229F" w:rsidRPr="00893015" w:rsidRDefault="00B3229F" w:rsidP="00F233C8">
            <w:pPr>
              <w:snapToGrid w:val="0"/>
              <w:ind w:left="-113" w:right="-11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льная работа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Всего</w:t>
            </w:r>
          </w:p>
        </w:tc>
      </w:tr>
      <w:tr w:rsidR="00E13039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01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Инструменты</w:t>
            </w:r>
            <w:r w:rsidRPr="00347636">
              <w:rPr>
                <w:rFonts w:ascii="Arial" w:hAnsi="Arial" w:cs="Arial"/>
                <w:spacing w:val="-4"/>
              </w:rPr>
              <w:t xml:space="preserve"> </w:t>
            </w:r>
            <w:r w:rsidRPr="00347636">
              <w:rPr>
                <w:rFonts w:ascii="Arial" w:hAnsi="Arial" w:cs="Arial"/>
              </w:rPr>
              <w:t>анализа</w:t>
            </w:r>
            <w:r w:rsidRPr="00347636">
              <w:rPr>
                <w:rFonts w:ascii="Arial" w:hAnsi="Arial" w:cs="Arial"/>
                <w:spacing w:val="-57"/>
              </w:rPr>
              <w:t xml:space="preserve"> </w:t>
            </w:r>
            <w:r w:rsidRPr="00347636">
              <w:rPr>
                <w:rFonts w:ascii="Arial" w:hAnsi="Arial" w:cs="Arial"/>
              </w:rPr>
              <w:t>проблемных</w:t>
            </w:r>
            <w:r w:rsidRPr="00347636">
              <w:rPr>
                <w:rFonts w:ascii="Arial" w:hAnsi="Arial" w:cs="Arial"/>
                <w:spacing w:val="-1"/>
              </w:rPr>
              <w:t xml:space="preserve"> </w:t>
            </w:r>
            <w:r w:rsidRPr="00347636">
              <w:rPr>
                <w:rFonts w:ascii="Arial" w:hAnsi="Arial" w:cs="Arial"/>
              </w:rPr>
              <w:t>ситуаций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E13039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02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 xml:space="preserve"> Методы активизации</w:t>
            </w:r>
            <w:r w:rsidRPr="00347636">
              <w:rPr>
                <w:rFonts w:ascii="Arial" w:hAnsi="Arial" w:cs="Arial"/>
                <w:spacing w:val="1"/>
              </w:rPr>
              <w:t xml:space="preserve"> </w:t>
            </w:r>
            <w:r w:rsidRPr="00347636">
              <w:rPr>
                <w:rFonts w:ascii="Arial" w:hAnsi="Arial" w:cs="Arial"/>
              </w:rPr>
              <w:t>интуитивного</w:t>
            </w:r>
            <w:r w:rsidRPr="00347636">
              <w:rPr>
                <w:rFonts w:ascii="Arial" w:hAnsi="Arial" w:cs="Arial"/>
                <w:spacing w:val="-7"/>
              </w:rPr>
              <w:t xml:space="preserve"> </w:t>
            </w:r>
            <w:r w:rsidRPr="00347636">
              <w:rPr>
                <w:rFonts w:ascii="Arial" w:hAnsi="Arial" w:cs="Arial"/>
              </w:rPr>
              <w:t>поиска</w:t>
            </w:r>
            <w:r w:rsidRPr="00347636">
              <w:rPr>
                <w:rFonts w:ascii="Arial" w:hAnsi="Arial" w:cs="Arial"/>
                <w:spacing w:val="-6"/>
              </w:rPr>
              <w:t xml:space="preserve"> </w:t>
            </w:r>
            <w:r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E13039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03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Методы функционально -</w:t>
            </w:r>
            <w:r w:rsidRPr="00347636">
              <w:rPr>
                <w:rFonts w:ascii="Arial" w:hAnsi="Arial" w:cs="Arial"/>
              </w:rPr>
              <w:t>систематического поиска</w:t>
            </w:r>
            <w:r w:rsidRPr="00347636">
              <w:rPr>
                <w:rFonts w:ascii="Arial" w:hAnsi="Arial" w:cs="Arial"/>
                <w:spacing w:val="1"/>
              </w:rPr>
              <w:t xml:space="preserve"> </w:t>
            </w:r>
            <w:r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E13039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04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Методы логико –</w:t>
            </w:r>
          </w:p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формального</w:t>
            </w:r>
            <w:r w:rsidRPr="00347636">
              <w:rPr>
                <w:rFonts w:ascii="Arial" w:hAnsi="Arial" w:cs="Arial"/>
                <w:spacing w:val="-3"/>
              </w:rPr>
              <w:t xml:space="preserve"> </w:t>
            </w:r>
            <w:r w:rsidRPr="00347636">
              <w:rPr>
                <w:rFonts w:ascii="Arial" w:hAnsi="Arial" w:cs="Arial"/>
              </w:rPr>
              <w:t>поиска</w:t>
            </w:r>
            <w:r w:rsidRPr="00347636">
              <w:rPr>
                <w:rFonts w:ascii="Arial" w:hAnsi="Arial" w:cs="Arial"/>
                <w:spacing w:val="-3"/>
              </w:rPr>
              <w:t xml:space="preserve"> </w:t>
            </w:r>
            <w:r w:rsidRPr="00347636">
              <w:rPr>
                <w:rFonts w:ascii="Arial" w:hAnsi="Arial" w:cs="Arial"/>
              </w:rPr>
              <w:t>решений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E13039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05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039" w:rsidRPr="00347636" w:rsidRDefault="00E13039" w:rsidP="00E13039">
            <w:pPr>
              <w:pStyle w:val="TableParagraph"/>
              <w:ind w:left="0"/>
              <w:rPr>
                <w:rFonts w:ascii="Arial" w:hAnsi="Arial" w:cs="Arial"/>
              </w:rPr>
            </w:pPr>
            <w:r w:rsidRPr="00347636">
              <w:rPr>
                <w:rFonts w:ascii="Arial" w:hAnsi="Arial" w:cs="Arial"/>
              </w:rPr>
              <w:t>Организация процесса</w:t>
            </w:r>
            <w:r w:rsidRPr="00347636">
              <w:rPr>
                <w:rFonts w:ascii="Arial" w:hAnsi="Arial" w:cs="Arial"/>
                <w:spacing w:val="1"/>
              </w:rPr>
              <w:t xml:space="preserve"> </w:t>
            </w:r>
            <w:r w:rsidRPr="00347636">
              <w:rPr>
                <w:rFonts w:ascii="Arial" w:hAnsi="Arial" w:cs="Arial"/>
              </w:rPr>
              <w:t>выполнения проектов разных</w:t>
            </w:r>
            <w:r>
              <w:rPr>
                <w:rFonts w:ascii="Arial" w:hAnsi="Arial" w:cs="Arial"/>
              </w:rPr>
              <w:t xml:space="preserve"> </w:t>
            </w:r>
            <w:r w:rsidRPr="00347636">
              <w:rPr>
                <w:rFonts w:ascii="Arial" w:hAnsi="Arial" w:cs="Arial"/>
                <w:spacing w:val="-57"/>
              </w:rPr>
              <w:t xml:space="preserve"> </w:t>
            </w:r>
            <w:r w:rsidRPr="00347636">
              <w:rPr>
                <w:rFonts w:ascii="Arial" w:hAnsi="Arial" w:cs="Arial"/>
              </w:rPr>
              <w:t>типов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039" w:rsidRPr="00893015" w:rsidRDefault="00E13039" w:rsidP="00E130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93015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61B" w:rsidRPr="00893015" w:rsidRDefault="0098461B" w:rsidP="00E13039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  <w:r w:rsidR="00E13039">
              <w:rPr>
                <w:rFonts w:ascii="Arial" w:hAnsi="Arial" w:cs="Arial"/>
              </w:rPr>
              <w:t>6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61B" w:rsidRPr="00893015" w:rsidRDefault="0098461B" w:rsidP="00F233C8">
            <w:pPr>
              <w:pStyle w:val="2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93015">
              <w:rPr>
                <w:rFonts w:ascii="Arial" w:hAnsi="Arial" w:cs="Arial"/>
                <w:sz w:val="22"/>
                <w:szCs w:val="22"/>
                <w:lang w:eastAsia="en-US"/>
              </w:rPr>
              <w:t>Зачетное занятие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8461B" w:rsidRPr="00893015" w:rsidRDefault="00F233C8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61B" w:rsidRPr="00893015" w:rsidRDefault="0098461B" w:rsidP="00F233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461B" w:rsidRPr="00893015" w:rsidRDefault="00F233C8" w:rsidP="00F233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61B" w:rsidRPr="00893015" w:rsidRDefault="00E13039" w:rsidP="00F233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7240B9" w:rsidRPr="00893015" w:rsidRDefault="007240B9" w:rsidP="00F233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1B" w:rsidRPr="00893015" w:rsidRDefault="00E13039" w:rsidP="00F233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93015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229F" w:rsidRPr="00893015" w:rsidRDefault="0038223D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93015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93015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93015">
              <w:rPr>
                <w:rFonts w:ascii="Arial" w:hAnsi="Arial" w:cs="Arial"/>
                <w:b/>
              </w:rPr>
              <w:t>72</w:t>
            </w:r>
          </w:p>
        </w:tc>
      </w:tr>
    </w:tbl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14. Методические указания для обучающихся по освоению дисциплины: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Практические занятия являются формой организации педагогического процесса, направленной на углубление теоретических знаний и овладение методами работы, в процессе которых вырабатываются умения и навыки выполнения учебных действий в сфере изучаемой дисциплины. В ходе практических занятий формируются умения и навыки практического применения теоретических знаний и речевых умений в конкретных профессионально ориентированных коммуникативных ситуациях путем выполнения поставленных задач, развивается критическое мышление и речь, осуществляется контроль учебных достижений обучающихся. При подготовке к практическим занятиям необходимо ознакомиться с материалом дисциплины по изучаемым темам – изучить литературу, рекомендованную преподавателем. Аудиторная работа предполагает посещение практических занятий и выполнение заданий, предлагаемых преподавателем. В случае пропуска практического занятия по объективным причинам обучающийся обязан самостоятельно выполнить задания соответствующего практического занятия и предоставить их на проверку преподавателю. Во время самого занятия рекомендуется активно участвовать в выполнении поставленных заданий, задавать вопросы, принимать участие в дискуссиях, аккуратно и своевременно выполнять контрольные задания.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Задания для самостоятельной работы выполняются обучающимся в письменном виде и предоставляются преподавателю для проверки в начале следующего занятия. В случае невыполнения задания для самостоятельной работы обучающийся обязан отчитаться о выполнении учебной нагрузки для самостоятельной работы в срок, указанный преподавателем.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Дисциплина считается освоенной, если обучающимся в полном объеме была выполнена учебная нагрузка, включающая в себя все виды учебной деятельности, предусмотренные Рабочей программой (аудиторную и самостоятельную работу).</w:t>
      </w:r>
    </w:p>
    <w:p w:rsidR="00916FA0" w:rsidRPr="00893015" w:rsidRDefault="00916FA0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:rsidR="00B3229F" w:rsidRPr="00893015" w:rsidRDefault="00B3229F" w:rsidP="00F233C8">
      <w:pPr>
        <w:rPr>
          <w:rFonts w:ascii="Arial" w:hAnsi="Arial" w:cs="Arial"/>
        </w:rPr>
      </w:pPr>
      <w:r w:rsidRPr="00893015">
        <w:rPr>
          <w:rStyle w:val="af4"/>
          <w:rFonts w:ascii="Arial" w:hAnsi="Arial" w:cs="Arial"/>
          <w:b w:val="0"/>
          <w:iCs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9"/>
      </w:tblGrid>
      <w:tr w:rsidR="00893015" w:rsidRPr="00893015" w:rsidTr="00347636">
        <w:trPr>
          <w:jc w:val="center"/>
        </w:trPr>
        <w:tc>
          <w:tcPr>
            <w:tcW w:w="829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8849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1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B3229F" w:rsidRPr="00FF12DA" w:rsidRDefault="00E13039" w:rsidP="00FF12DA">
            <w:pPr>
              <w:tabs>
                <w:tab w:val="left" w:pos="574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Алексеева, М. Б. Анализ инновационной деятельности: учебник и практикум для бакалавриата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магистратуры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[Текст]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/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М.</w:t>
            </w:r>
            <w:r w:rsidRPr="00FF12DA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Б.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Алексеева, П. П.</w:t>
            </w:r>
            <w:r w:rsidRPr="00FF12DA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Ветренко.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М.: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Юрайт,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2017.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303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с.</w:t>
            </w:r>
          </w:p>
        </w:tc>
      </w:tr>
      <w:tr w:rsidR="00B3229F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2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B3229F" w:rsidRPr="00FF12DA" w:rsidRDefault="00E13039" w:rsidP="00FF12DA">
            <w:pPr>
              <w:tabs>
                <w:tab w:val="left" w:pos="574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Браун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Т.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Дизайн-мышление.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От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разработки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новых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продуктов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до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проектирования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бизнес-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моделей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/ Т. Браун. -М.:Манн,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Иванов и Фербер, 2019.</w:t>
            </w:r>
            <w:r w:rsidRPr="00FF12DA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256 с.</w:t>
            </w:r>
          </w:p>
        </w:tc>
      </w:tr>
    </w:tbl>
    <w:p w:rsidR="00B3229F" w:rsidRPr="00FF12DA" w:rsidRDefault="00B3229F" w:rsidP="00FF12DA">
      <w:pPr>
        <w:rPr>
          <w:rStyle w:val="af4"/>
          <w:rFonts w:ascii="Arial" w:hAnsi="Arial" w:cs="Arial"/>
          <w:b w:val="0"/>
          <w:iCs/>
          <w:sz w:val="22"/>
          <w:szCs w:val="22"/>
        </w:rPr>
      </w:pPr>
    </w:p>
    <w:p w:rsidR="00B3229F" w:rsidRPr="00FF12DA" w:rsidRDefault="00B3229F" w:rsidP="00FF12DA">
      <w:pPr>
        <w:rPr>
          <w:rFonts w:ascii="Arial" w:hAnsi="Arial" w:cs="Arial"/>
          <w:sz w:val="22"/>
          <w:szCs w:val="22"/>
        </w:rPr>
      </w:pPr>
      <w:r w:rsidRPr="00FF12DA">
        <w:rPr>
          <w:rStyle w:val="af4"/>
          <w:rFonts w:ascii="Arial" w:hAnsi="Arial" w:cs="Arial"/>
          <w:b w:val="0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93015" w:rsidRPr="00FF12DA" w:rsidTr="00347636">
        <w:trPr>
          <w:jc w:val="center"/>
        </w:trPr>
        <w:tc>
          <w:tcPr>
            <w:tcW w:w="829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B3229F" w:rsidRPr="00FF12DA" w:rsidRDefault="00E13039" w:rsidP="00FF12DA">
            <w:pPr>
              <w:tabs>
                <w:tab w:val="left" w:pos="5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Кемпкенс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О.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Дизайн-мышление.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Все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инструменты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в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одной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книге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/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Оливер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Кемпкенс.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-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М.:Бомбора,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2019. – 224 с.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B3229F" w:rsidRPr="00FF12DA" w:rsidRDefault="00E13039" w:rsidP="00FF12DA">
            <w:pPr>
              <w:pStyle w:val="13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sz w:val="22"/>
              </w:rPr>
              <w:t>Управление знаниями в организации: учебник и практикум /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А.И.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Уринцов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[и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др.]</w:t>
            </w:r>
            <w:r w:rsidRPr="00FF12DA">
              <w:rPr>
                <w:rFonts w:ascii="Arial" w:hAnsi="Arial" w:cs="Arial"/>
                <w:i w:val="0"/>
                <w:spacing w:val="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;</w:t>
            </w:r>
            <w:r w:rsidRPr="00FF12DA">
              <w:rPr>
                <w:rFonts w:ascii="Arial" w:hAnsi="Arial" w:cs="Arial"/>
                <w:i w:val="0"/>
                <w:spacing w:val="-3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под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ред. А.</w:t>
            </w:r>
            <w:r w:rsidRPr="00FF12DA">
              <w:rPr>
                <w:rFonts w:ascii="Arial" w:hAnsi="Arial" w:cs="Arial"/>
                <w:i w:val="0"/>
                <w:spacing w:val="-2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И.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Уринцова.</w:t>
            </w:r>
            <w:r w:rsidRPr="00FF12DA">
              <w:rPr>
                <w:rFonts w:ascii="Arial" w:hAnsi="Arial" w:cs="Arial"/>
                <w:i w:val="0"/>
                <w:spacing w:val="3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–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М.:</w:t>
            </w:r>
            <w:r w:rsidRPr="00FF12DA">
              <w:rPr>
                <w:rFonts w:ascii="Arial" w:hAnsi="Arial" w:cs="Arial"/>
                <w:i w:val="0"/>
                <w:spacing w:val="-2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Юрайт, 2016. – 255</w:t>
            </w:r>
            <w:r w:rsidRPr="00FF12DA">
              <w:rPr>
                <w:rFonts w:ascii="Arial" w:hAnsi="Arial" w:cs="Arial"/>
                <w:i w:val="0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с</w:t>
            </w:r>
            <w:r w:rsidR="000A16EE" w:rsidRPr="00FF12DA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0A16EE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A16EE" w:rsidRPr="00FF12DA" w:rsidRDefault="00FF12DA" w:rsidP="00FF12DA">
            <w:pPr>
              <w:tabs>
                <w:tab w:val="left" w:pos="5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Горев,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П.М.,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Утёмов,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В.В.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Научное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творчество.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Практическое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руководство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развитию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креативного мышления. Приемы ТРИЗ и открытые задачи / Горев Павел Михайлович, Утёмов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Вячеслав Викторович.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 М.: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Едиториал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УРСС,</w:t>
            </w:r>
            <w:r w:rsidRPr="00FF12DA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2019.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 184 с.</w:t>
            </w:r>
          </w:p>
        </w:tc>
      </w:tr>
    </w:tbl>
    <w:p w:rsidR="00B3229F" w:rsidRPr="00FF12DA" w:rsidRDefault="00B3229F" w:rsidP="00FF12DA">
      <w:pPr>
        <w:rPr>
          <w:rStyle w:val="af4"/>
          <w:rFonts w:ascii="Arial" w:hAnsi="Arial" w:cs="Arial"/>
          <w:b w:val="0"/>
          <w:iCs/>
          <w:sz w:val="22"/>
          <w:szCs w:val="22"/>
        </w:rPr>
      </w:pPr>
    </w:p>
    <w:p w:rsidR="00B3229F" w:rsidRPr="00FF12DA" w:rsidRDefault="00B3229F" w:rsidP="00FF12DA">
      <w:pPr>
        <w:rPr>
          <w:rFonts w:ascii="Arial" w:hAnsi="Arial" w:cs="Arial"/>
          <w:sz w:val="22"/>
          <w:szCs w:val="22"/>
        </w:rPr>
      </w:pPr>
      <w:r w:rsidRPr="00FF12DA">
        <w:rPr>
          <w:rStyle w:val="af4"/>
          <w:rFonts w:ascii="Arial" w:hAnsi="Arial" w:cs="Arial"/>
          <w:b w:val="0"/>
          <w:iCs/>
          <w:sz w:val="22"/>
          <w:szCs w:val="22"/>
        </w:rPr>
        <w:t xml:space="preserve">в) </w:t>
      </w:r>
      <w:r w:rsidRPr="00FF12DA">
        <w:rPr>
          <w:rFonts w:ascii="Arial" w:hAnsi="Arial" w:cs="Arial"/>
          <w:bCs/>
          <w:sz w:val="22"/>
          <w:szCs w:val="22"/>
        </w:rPr>
        <w:t>информационные электронно-образовательные ресурсы (официальные ресурсы интернет)</w:t>
      </w:r>
      <w:r w:rsidRPr="00FF12DA">
        <w:rPr>
          <w:rStyle w:val="af4"/>
          <w:rFonts w:ascii="Arial" w:hAnsi="Arial" w:cs="Arial"/>
          <w:iCs/>
          <w:sz w:val="22"/>
          <w:szCs w:val="22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93015" w:rsidRPr="00FF12DA" w:rsidTr="00347636">
        <w:trPr>
          <w:jc w:val="center"/>
        </w:trPr>
        <w:tc>
          <w:tcPr>
            <w:tcW w:w="829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B3229F" w:rsidRPr="00FF12DA" w:rsidRDefault="00FF12DA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bookmarkStart w:id="1" w:name="_Hlk67072343"/>
            <w:r w:rsidRPr="00FF12DA">
              <w:rPr>
                <w:rFonts w:ascii="Arial" w:hAnsi="Arial" w:cs="Arial"/>
                <w:i w:val="0"/>
                <w:sz w:val="22"/>
                <w:lang w:eastAsia="ru-RU"/>
              </w:rPr>
              <w:t>06</w:t>
            </w:r>
          </w:p>
        </w:tc>
        <w:tc>
          <w:tcPr>
            <w:tcW w:w="8742" w:type="dxa"/>
            <w:vAlign w:val="center"/>
          </w:tcPr>
          <w:p w:rsidR="00B3229F" w:rsidRPr="00FF12DA" w:rsidRDefault="00FF12DA" w:rsidP="00FF12DA">
            <w:pPr>
              <w:tabs>
                <w:tab w:val="left" w:pos="64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ЭБС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издательства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«Лань»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[учебные,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научные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издания,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первоисточники,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художественные</w:t>
            </w:r>
            <w:r w:rsidRPr="00FF12DA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произведения</w:t>
            </w:r>
            <w:r w:rsidRPr="00FF12DA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различных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издательств;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журналы] 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сайт.</w:t>
            </w:r>
            <w:r w:rsidRPr="00FF12DA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URL: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hyperlink r:id="rId6">
              <w:r w:rsidRPr="00FF12DA">
                <w:rPr>
                  <w:rFonts w:ascii="Arial" w:hAnsi="Arial" w:cs="Arial"/>
                  <w:sz w:val="22"/>
                  <w:szCs w:val="22"/>
                </w:rPr>
                <w:t>http://e.lanbook.com.</w:t>
              </w:r>
            </w:hyperlink>
          </w:p>
        </w:tc>
      </w:tr>
      <w:bookmarkEnd w:id="1"/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sz w:val="22"/>
                <w:lang w:eastAsia="ru-RU"/>
              </w:rPr>
              <w:t>07</w:t>
            </w:r>
          </w:p>
        </w:tc>
        <w:tc>
          <w:tcPr>
            <w:tcW w:w="8742" w:type="dxa"/>
            <w:vAlign w:val="center"/>
          </w:tcPr>
          <w:p w:rsidR="00FF12DA" w:rsidRPr="00FF12DA" w:rsidRDefault="00FF12DA" w:rsidP="00FF12DA">
            <w:pPr>
              <w:tabs>
                <w:tab w:val="left" w:pos="641"/>
              </w:tabs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ЭБС</w:t>
            </w:r>
            <w:r w:rsidRPr="00FF12DA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«Юрайт»</w:t>
            </w:r>
            <w:r w:rsidRPr="00FF12DA">
              <w:rPr>
                <w:rFonts w:ascii="Arial" w:hAnsi="Arial" w:cs="Arial"/>
                <w:spacing w:val="63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[раздел</w:t>
            </w:r>
            <w:r w:rsidRPr="00FF12DA">
              <w:rPr>
                <w:rFonts w:ascii="Arial" w:hAnsi="Arial" w:cs="Arial"/>
                <w:spacing w:val="79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«ВАША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ПОДПИСКА:</w:t>
            </w:r>
            <w:r w:rsidRPr="00FF12DA">
              <w:rPr>
                <w:rFonts w:ascii="Arial" w:hAnsi="Arial" w:cs="Arial"/>
                <w:spacing w:val="7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учебники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</w:t>
            </w:r>
            <w:r w:rsidRPr="00FF12DA">
              <w:rPr>
                <w:rFonts w:ascii="Arial" w:hAnsi="Arial" w:cs="Arial"/>
                <w:spacing w:val="7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учебные</w:t>
            </w:r>
            <w:r w:rsidRPr="00FF12DA">
              <w:rPr>
                <w:rFonts w:ascii="Arial" w:hAnsi="Arial" w:cs="Arial"/>
                <w:spacing w:val="70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пособия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издательства</w:t>
            </w:r>
          </w:p>
          <w:p w:rsidR="00B3229F" w:rsidRPr="00FF12DA" w:rsidRDefault="00FF12DA" w:rsidP="00FF12DA">
            <w:pPr>
              <w:pStyle w:val="13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sz w:val="22"/>
              </w:rPr>
              <w:t>«Юрайт»]</w:t>
            </w:r>
            <w:r w:rsidRPr="00FF12DA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</w:rPr>
              <w:t>:</w:t>
            </w:r>
            <w:r w:rsidRPr="00FF12DA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</w:rPr>
              <w:t>сайт.</w:t>
            </w:r>
            <w:r w:rsidRPr="00FF12DA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</w:rPr>
              <w:t>–</w:t>
            </w:r>
            <w:r w:rsidRPr="00FF12DA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</w:rPr>
              <w:t>URL:</w:t>
            </w:r>
            <w:r w:rsidRPr="00FF12DA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</w:rPr>
              <w:t>https://</w:t>
            </w:r>
            <w:hyperlink r:id="rId7">
              <w:r w:rsidRPr="00FF12DA">
                <w:rPr>
                  <w:rFonts w:ascii="Arial" w:hAnsi="Arial" w:cs="Arial"/>
                  <w:sz w:val="22"/>
                </w:rPr>
                <w:t>www.biblio-online.ru/catalog/.</w:t>
              </w:r>
            </w:hyperlink>
          </w:p>
        </w:tc>
      </w:tr>
    </w:tbl>
    <w:p w:rsidR="00FF12DA" w:rsidRDefault="00FF12DA" w:rsidP="00F233C8">
      <w:pPr>
        <w:keepNext/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keepNext/>
        <w:jc w:val="both"/>
        <w:rPr>
          <w:rFonts w:ascii="Arial" w:hAnsi="Arial" w:cs="Arial"/>
          <w:i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Особое внимание следует уделять самостоятельной работе магистров. Обучающимся предлагаются разные типы языковых и речевых заданий, тесты, лабораторные работы, направленные на отработку изучаемого учебного материала. Для организации самостоятельной работы обучающихся рекомендуются как печатные учебно-методические пособия, так и ЭУМК на университетской платформе </w:t>
      </w:r>
      <w:r w:rsidRPr="00893015">
        <w:rPr>
          <w:rFonts w:ascii="Arial" w:hAnsi="Arial" w:cs="Arial"/>
          <w:sz w:val="24"/>
          <w:szCs w:val="24"/>
          <w:lang w:val="en-US"/>
        </w:rPr>
        <w:t>Moodle</w:t>
      </w:r>
      <w:r w:rsidRPr="00893015">
        <w:rPr>
          <w:rFonts w:ascii="Arial" w:hAnsi="Arial" w:cs="Arial"/>
          <w:sz w:val="24"/>
          <w:szCs w:val="24"/>
        </w:rPr>
        <w:t>.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Самостоятельная работа обучающихся во внеаудиторное время включает в себя подготовку к аудиторным занятиям, а также изучение отдельных тем, расширяющих и углубляющих представления обучающихся по разделам изучаемой дисциплины. Такая работа может предполагать проработку теоретического материала, работу с научной литературой, выполнение практических заданий, подготовку ко всем видам контрольных испытаний, выполнение творческих работ.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Учебно-методическое обеспечение для самостоятельной работы обучающихся по дисциплине включает в себя: </w:t>
      </w:r>
    </w:p>
    <w:p w:rsidR="00B3229F" w:rsidRPr="00893015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– рекомендуемую основную и дополнительную литературу; </w:t>
      </w:r>
    </w:p>
    <w:p w:rsidR="00B3229F" w:rsidRPr="00893015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– информационно-справочные и образовательные ресурсы Интернета; </w:t>
      </w:r>
    </w:p>
    <w:p w:rsidR="00B3229F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– оценочные средства для проведения текущего контроля и промежуточной аттестации по дисциплине.</w:t>
      </w:r>
    </w:p>
    <w:p w:rsidR="00893015" w:rsidRPr="00893015" w:rsidRDefault="00893015" w:rsidP="00F233C8">
      <w:pPr>
        <w:tabs>
          <w:tab w:val="left" w:pos="2736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742"/>
      </w:tblGrid>
      <w:tr w:rsidR="00893015" w:rsidRPr="00893015" w:rsidTr="00347636">
        <w:trPr>
          <w:jc w:val="center"/>
        </w:trPr>
        <w:tc>
          <w:tcPr>
            <w:tcW w:w="1004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№ п/п</w:t>
            </w:r>
          </w:p>
        </w:tc>
        <w:tc>
          <w:tcPr>
            <w:tcW w:w="8742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Источник</w:t>
            </w:r>
          </w:p>
        </w:tc>
      </w:tr>
      <w:tr w:rsidR="00893015" w:rsidRPr="00893015" w:rsidTr="00347636">
        <w:trPr>
          <w:trHeight w:val="116"/>
          <w:jc w:val="center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B3229F" w:rsidRPr="00FF12DA" w:rsidRDefault="00FF12DA" w:rsidP="00F233C8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1</w:t>
            </w: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2DA" w:rsidRPr="00FF12DA" w:rsidRDefault="00FF12DA" w:rsidP="00FF12DA">
            <w:pPr>
              <w:tabs>
                <w:tab w:val="left" w:pos="641"/>
              </w:tabs>
              <w:rPr>
                <w:rFonts w:ascii="Arial" w:hAnsi="Arial" w:cs="Arial"/>
                <w:sz w:val="22"/>
                <w:szCs w:val="22"/>
              </w:rPr>
            </w:pPr>
            <w:hyperlink r:id="rId8">
              <w:r w:rsidRPr="00FF12DA">
                <w:rPr>
                  <w:rFonts w:ascii="Arial" w:hAnsi="Arial" w:cs="Arial"/>
                  <w:sz w:val="22"/>
                  <w:szCs w:val="22"/>
                </w:rPr>
                <w:t>https://4brain.ru</w:t>
              </w:r>
              <w:r w:rsidRPr="00FF12DA">
                <w:rPr>
                  <w:rFonts w:ascii="Arial" w:hAnsi="Arial" w:cs="Arial"/>
                  <w:spacing w:val="-2"/>
                  <w:sz w:val="22"/>
                  <w:szCs w:val="22"/>
                </w:rPr>
                <w:t xml:space="preserve"> </w:t>
              </w:r>
            </w:hyperlink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материалы</w:t>
            </w:r>
            <w:r w:rsidRPr="00FF12DA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творческому</w:t>
            </w:r>
            <w:r w:rsidRPr="00FF12D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мышлению</w:t>
            </w:r>
          </w:p>
          <w:p w:rsidR="00B3229F" w:rsidRPr="00FF12DA" w:rsidRDefault="00B3229F" w:rsidP="00FF12D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93015" w:rsidRPr="00893015" w:rsidTr="00347636">
        <w:trPr>
          <w:trHeight w:val="116"/>
          <w:jc w:val="center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B3229F" w:rsidRPr="00FF12DA" w:rsidRDefault="00FF12DA" w:rsidP="00F233C8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2</w:t>
            </w: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9F" w:rsidRPr="00FF12DA" w:rsidRDefault="00FF12DA" w:rsidP="00F233C8">
            <w:pPr>
              <w:pStyle w:val="13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hyperlink r:id="rId9">
              <w:r w:rsidRPr="00FF12DA">
                <w:rPr>
                  <w:rFonts w:ascii="Arial" w:hAnsi="Arial" w:cs="Arial"/>
                  <w:i w:val="0"/>
                  <w:sz w:val="22"/>
                </w:rPr>
                <w:t>https://www.trizland.ru</w:t>
              </w:r>
              <w:r w:rsidRPr="00FF12DA">
                <w:rPr>
                  <w:rFonts w:ascii="Arial" w:hAnsi="Arial" w:cs="Arial"/>
                  <w:i w:val="0"/>
                  <w:spacing w:val="-2"/>
                  <w:sz w:val="22"/>
                </w:rPr>
                <w:t xml:space="preserve"> </w:t>
              </w:r>
            </w:hyperlink>
            <w:r w:rsidRPr="00FF12DA">
              <w:rPr>
                <w:rFonts w:ascii="Arial" w:hAnsi="Arial" w:cs="Arial"/>
                <w:i w:val="0"/>
                <w:sz w:val="22"/>
              </w:rPr>
              <w:t>–</w:t>
            </w:r>
            <w:r w:rsidRPr="00FF12DA">
              <w:rPr>
                <w:rFonts w:ascii="Arial" w:hAnsi="Arial" w:cs="Arial"/>
                <w:i w:val="0"/>
                <w:spacing w:val="-5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центр «Идеальные</w:t>
            </w:r>
            <w:r w:rsidRPr="00FF12DA">
              <w:rPr>
                <w:rFonts w:ascii="Arial" w:hAnsi="Arial" w:cs="Arial"/>
                <w:i w:val="0"/>
                <w:spacing w:val="-4"/>
                <w:sz w:val="22"/>
              </w:rPr>
              <w:t xml:space="preserve"> </w:t>
            </w:r>
            <w:r w:rsidRPr="00FF12DA">
              <w:rPr>
                <w:rFonts w:ascii="Arial" w:hAnsi="Arial" w:cs="Arial"/>
                <w:i w:val="0"/>
                <w:sz w:val="22"/>
              </w:rPr>
              <w:t>решения»</w:t>
            </w:r>
          </w:p>
        </w:tc>
      </w:tr>
    </w:tbl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lastRenderedPageBreak/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системы:</w:t>
      </w:r>
      <w:r w:rsidRPr="00893015">
        <w:rPr>
          <w:sz w:val="24"/>
          <w:szCs w:val="24"/>
        </w:rPr>
        <w:t xml:space="preserve">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На практических занятиях используются следующие интерактивные формы: групповое обсуждение, метод case-stady (анализ и решение профессиональных ситуационных задач), работа в микрогруппах.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93015">
        <w:rPr>
          <w:rFonts w:ascii="Arial" w:hAnsi="Arial" w:cs="Arial"/>
          <w:sz w:val="24"/>
          <w:szCs w:val="24"/>
          <w:shd w:val="clear" w:color="auto" w:fill="FFFFFF"/>
        </w:rPr>
        <w:t xml:space="preserve">Программа курса реализуется с применением дистанционных технологий. </w:t>
      </w:r>
      <w:r w:rsidRPr="00893015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в части освоения речевого материала, самостоятельной работы по отдельным разделам дисциплины, прохождения текущей и промежуточной аттестации. Также используются:</w:t>
      </w:r>
    </w:p>
    <w:p w:rsidR="00B3229F" w:rsidRPr="00893015" w:rsidRDefault="00B3229F" w:rsidP="00F233C8">
      <w:pPr>
        <w:pStyle w:val="aff4"/>
        <w:widowControl w:val="0"/>
        <w:numPr>
          <w:ilvl w:val="0"/>
          <w:numId w:val="32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>Неисключительные права на ПО Dr. Web Enterprise Security Suite Комплексная защита Dr. Web Desktop Security Suite.</w:t>
      </w:r>
    </w:p>
    <w:p w:rsidR="00B3229F" w:rsidRPr="00893015" w:rsidRDefault="00B3229F" w:rsidP="00F233C8">
      <w:pPr>
        <w:pStyle w:val="aff4"/>
        <w:widowControl w:val="0"/>
        <w:numPr>
          <w:ilvl w:val="0"/>
          <w:numId w:val="32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>Программная система для обнаружения текстовых заимствований в учебных и научных работах Антиплагиат.ВУЗ</w:t>
      </w:r>
    </w:p>
    <w:p w:rsidR="00B3229F" w:rsidRPr="00893015" w:rsidRDefault="00B3229F" w:rsidP="00F233C8">
      <w:pPr>
        <w:pStyle w:val="aff4"/>
        <w:widowControl w:val="0"/>
        <w:numPr>
          <w:ilvl w:val="0"/>
          <w:numId w:val="32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 xml:space="preserve">Программное обеспечение Microsoft Windows </w:t>
      </w: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18. Материально-техническое обеспечение дисциплины:</w:t>
      </w:r>
    </w:p>
    <w:p w:rsidR="00B3229F" w:rsidRPr="00893015" w:rsidRDefault="00B3229F" w:rsidP="00F233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8192"/>
      </w:tblGrid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51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Компьютер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Intel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Core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3015">
              <w:rPr>
                <w:rFonts w:ascii="Arial" w:hAnsi="Arial" w:cs="Arial"/>
                <w:sz w:val="22"/>
                <w:szCs w:val="22"/>
              </w:rPr>
              <w:t>3-2120 3.3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Gz</w:t>
            </w:r>
            <w:r w:rsidRPr="00893015">
              <w:rPr>
                <w:rFonts w:ascii="Arial" w:hAnsi="Arial" w:cs="Arial"/>
                <w:sz w:val="22"/>
                <w:szCs w:val="22"/>
              </w:rPr>
              <w:t>/3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/1066,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DDR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2048Мб,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HDD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160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Gb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DVD</w:t>
            </w:r>
            <w:r w:rsidRPr="00893015">
              <w:rPr>
                <w:rFonts w:ascii="Arial" w:hAnsi="Arial" w:cs="Arial"/>
                <w:sz w:val="22"/>
                <w:szCs w:val="22"/>
              </w:rPr>
              <w:t>-/+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893015">
              <w:rPr>
                <w:rFonts w:ascii="Arial" w:hAnsi="Arial" w:cs="Arial"/>
                <w:sz w:val="22"/>
                <w:szCs w:val="22"/>
              </w:rPr>
              <w:t>/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RW</w:t>
            </w:r>
            <w:r w:rsidRPr="00893015">
              <w:rPr>
                <w:rFonts w:ascii="Arial" w:hAnsi="Arial" w:cs="Arial"/>
                <w:sz w:val="22"/>
                <w:szCs w:val="22"/>
              </w:rPr>
              <w:t>/-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RAM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Video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корпус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mini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-АТХ (16шт), проектор NEC M300X, экран телевизор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Sony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LCD 40”,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DVD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-плеер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LG</w:t>
            </w:r>
          </w:p>
        </w:tc>
      </w:tr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14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Проектор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Benq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MW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523, Экран проекционный. Компьютер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Asus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893015">
              <w:rPr>
                <w:rFonts w:ascii="Arial" w:hAnsi="Arial" w:cs="Arial"/>
                <w:sz w:val="22"/>
                <w:szCs w:val="22"/>
              </w:rPr>
              <w:t>81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893015">
              <w:rPr>
                <w:rFonts w:ascii="Arial" w:hAnsi="Arial" w:cs="Arial"/>
                <w:sz w:val="22"/>
                <w:szCs w:val="22"/>
              </w:rPr>
              <w:t>-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Plus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(9 шт.)</w:t>
            </w:r>
          </w:p>
        </w:tc>
      </w:tr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12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Arbyte Tempo/AOC (12 шт.), Проектор Benq MW523, Сканер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Canon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Canoscan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LiDE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120 (5 шт.) Экран проекционный</w:t>
            </w:r>
          </w:p>
        </w:tc>
      </w:tr>
      <w:tr w:rsidR="00B3229F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103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лингафонный класс: Моноблок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HP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ProOne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440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4 23,8''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Full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3015">
              <w:rPr>
                <w:rFonts w:ascii="Arial" w:hAnsi="Arial" w:cs="Arial"/>
                <w:sz w:val="22"/>
                <w:szCs w:val="22"/>
              </w:rPr>
              <w:t>5 – 8шт.  Моноблок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 xml:space="preserve"> Dell OptiPlex 3240 AIO Intel Core i3-6100/8Gb/500Gb/21.5"  - 7</w:t>
            </w:r>
            <w:r w:rsidRPr="00893015">
              <w:rPr>
                <w:rFonts w:ascii="Arial" w:hAnsi="Arial" w:cs="Arial"/>
                <w:sz w:val="22"/>
                <w:szCs w:val="22"/>
              </w:rPr>
              <w:t>шт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Проектор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Epson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Pr="00893015">
              <w:rPr>
                <w:rFonts w:ascii="Arial" w:hAnsi="Arial" w:cs="Arial"/>
                <w:sz w:val="22"/>
                <w:szCs w:val="22"/>
              </w:rPr>
              <w:t>42,  экран настенный, маркерная доска,  ПО для лингафонного кабинета</w:t>
            </w: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sz w:val="22"/>
          <w:szCs w:val="22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93015" w:rsidRPr="00893015" w:rsidRDefault="00893015" w:rsidP="00893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3229F" w:rsidRPr="00893015" w:rsidRDefault="00B3229F" w:rsidP="00893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B3229F" w:rsidRPr="00893015" w:rsidRDefault="00B3229F" w:rsidP="00F233C8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3540"/>
        <w:gridCol w:w="1417"/>
        <w:gridCol w:w="2381"/>
        <w:gridCol w:w="1446"/>
      </w:tblGrid>
      <w:tr w:rsidR="00893015" w:rsidRPr="00893015" w:rsidTr="00893015">
        <w:trPr>
          <w:tblHeader/>
        </w:trPr>
        <w:tc>
          <w:tcPr>
            <w:tcW w:w="855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893015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3540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893015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417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>Компетенция(и)</w:t>
            </w:r>
          </w:p>
        </w:tc>
        <w:tc>
          <w:tcPr>
            <w:tcW w:w="2381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1446" w:type="dxa"/>
            <w:vAlign w:val="center"/>
          </w:tcPr>
          <w:p w:rsidR="00B3229F" w:rsidRPr="00893015" w:rsidRDefault="00B3229F" w:rsidP="00F233C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FF12DA" w:rsidRPr="00893015" w:rsidTr="00893015">
        <w:tc>
          <w:tcPr>
            <w:tcW w:w="855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540" w:type="dxa"/>
          </w:tcPr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>Инструменты</w:t>
            </w:r>
            <w:r w:rsidRPr="00FF12DA">
              <w:rPr>
                <w:rFonts w:ascii="Arial" w:hAnsi="Arial" w:cs="Arial"/>
                <w:spacing w:val="-4"/>
              </w:rPr>
              <w:t xml:space="preserve"> </w:t>
            </w:r>
            <w:r w:rsidRPr="00FF12DA">
              <w:rPr>
                <w:rFonts w:ascii="Arial" w:hAnsi="Arial" w:cs="Arial"/>
              </w:rPr>
              <w:t>анализа</w:t>
            </w:r>
            <w:r w:rsidRPr="00FF12DA">
              <w:rPr>
                <w:rFonts w:ascii="Arial" w:hAnsi="Arial" w:cs="Arial"/>
                <w:spacing w:val="-57"/>
              </w:rPr>
              <w:t xml:space="preserve"> </w:t>
            </w:r>
            <w:r w:rsidRPr="00FF12DA">
              <w:rPr>
                <w:rFonts w:ascii="Arial" w:hAnsi="Arial" w:cs="Arial"/>
              </w:rPr>
              <w:t>проблемных</w:t>
            </w:r>
            <w:r w:rsidRPr="00FF12DA">
              <w:rPr>
                <w:rFonts w:ascii="Arial" w:hAnsi="Arial" w:cs="Arial"/>
                <w:spacing w:val="-1"/>
              </w:rPr>
              <w:t xml:space="preserve"> </w:t>
            </w:r>
            <w:r w:rsidRPr="00FF12DA">
              <w:rPr>
                <w:rFonts w:ascii="Arial" w:hAnsi="Arial" w:cs="Arial"/>
              </w:rPr>
              <w:t>ситуаций</w:t>
            </w:r>
          </w:p>
        </w:tc>
        <w:tc>
          <w:tcPr>
            <w:tcW w:w="1417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F12DA" w:rsidRPr="00FF12DA" w:rsidRDefault="00FF12DA" w:rsidP="00FF12DA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F12DA" w:rsidRPr="00893015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Опрос</w:t>
            </w:r>
          </w:p>
        </w:tc>
      </w:tr>
      <w:tr w:rsidR="00FF12DA" w:rsidRPr="00893015" w:rsidTr="00FF12DA">
        <w:trPr>
          <w:trHeight w:val="466"/>
        </w:trPr>
        <w:tc>
          <w:tcPr>
            <w:tcW w:w="855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540" w:type="dxa"/>
          </w:tcPr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 xml:space="preserve"> Методы активизации</w:t>
            </w:r>
            <w:r w:rsidRPr="00FF12DA">
              <w:rPr>
                <w:rFonts w:ascii="Arial" w:hAnsi="Arial" w:cs="Arial"/>
                <w:spacing w:val="1"/>
              </w:rPr>
              <w:t xml:space="preserve"> </w:t>
            </w:r>
            <w:r w:rsidRPr="00FF12DA">
              <w:rPr>
                <w:rFonts w:ascii="Arial" w:hAnsi="Arial" w:cs="Arial"/>
              </w:rPr>
              <w:t>интуитивного</w:t>
            </w:r>
            <w:r w:rsidRPr="00FF12DA">
              <w:rPr>
                <w:rFonts w:ascii="Arial" w:hAnsi="Arial" w:cs="Arial"/>
                <w:spacing w:val="-7"/>
              </w:rPr>
              <w:t xml:space="preserve"> </w:t>
            </w:r>
            <w:r w:rsidRPr="00FF12DA">
              <w:rPr>
                <w:rFonts w:ascii="Arial" w:hAnsi="Arial" w:cs="Arial"/>
              </w:rPr>
              <w:t>поиска</w:t>
            </w:r>
            <w:r w:rsidRPr="00FF12DA">
              <w:rPr>
                <w:rFonts w:ascii="Arial" w:hAnsi="Arial" w:cs="Arial"/>
                <w:spacing w:val="-6"/>
              </w:rPr>
              <w:t xml:space="preserve"> </w:t>
            </w:r>
            <w:r w:rsidRPr="00FF12DA">
              <w:rPr>
                <w:rFonts w:ascii="Arial" w:hAnsi="Arial" w:cs="Arial"/>
              </w:rPr>
              <w:t>решений</w:t>
            </w:r>
          </w:p>
        </w:tc>
        <w:tc>
          <w:tcPr>
            <w:tcW w:w="1417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F12DA" w:rsidRPr="00893015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Практико-ориентированные задания</w:t>
            </w:r>
          </w:p>
        </w:tc>
      </w:tr>
      <w:tr w:rsidR="00FF12DA" w:rsidRPr="00893015" w:rsidTr="00893015">
        <w:tc>
          <w:tcPr>
            <w:tcW w:w="855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540" w:type="dxa"/>
          </w:tcPr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>Методы функционально -систематического поиска</w:t>
            </w:r>
            <w:r w:rsidRPr="00FF12DA">
              <w:rPr>
                <w:rFonts w:ascii="Arial" w:hAnsi="Arial" w:cs="Arial"/>
                <w:spacing w:val="1"/>
              </w:rPr>
              <w:t xml:space="preserve"> </w:t>
            </w:r>
            <w:r w:rsidRPr="00FF12DA">
              <w:rPr>
                <w:rFonts w:ascii="Arial" w:hAnsi="Arial" w:cs="Arial"/>
              </w:rPr>
              <w:t>решений</w:t>
            </w:r>
          </w:p>
        </w:tc>
        <w:tc>
          <w:tcPr>
            <w:tcW w:w="1417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F12DA" w:rsidRPr="00893015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Тест</w:t>
            </w:r>
          </w:p>
        </w:tc>
      </w:tr>
      <w:tr w:rsidR="00FF12DA" w:rsidRPr="00893015" w:rsidTr="00893015">
        <w:tc>
          <w:tcPr>
            <w:tcW w:w="855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3540" w:type="dxa"/>
          </w:tcPr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>Методы логико –</w:t>
            </w:r>
          </w:p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>формального</w:t>
            </w:r>
            <w:r w:rsidRPr="00FF12DA">
              <w:rPr>
                <w:rFonts w:ascii="Arial" w:hAnsi="Arial" w:cs="Arial"/>
                <w:spacing w:val="-3"/>
              </w:rPr>
              <w:t xml:space="preserve"> </w:t>
            </w:r>
            <w:r w:rsidRPr="00FF12DA">
              <w:rPr>
                <w:rFonts w:ascii="Arial" w:hAnsi="Arial" w:cs="Arial"/>
              </w:rPr>
              <w:t>поиска</w:t>
            </w:r>
            <w:r w:rsidRPr="00FF12DA">
              <w:rPr>
                <w:rFonts w:ascii="Arial" w:hAnsi="Arial" w:cs="Arial"/>
                <w:spacing w:val="-3"/>
              </w:rPr>
              <w:t xml:space="preserve"> </w:t>
            </w:r>
            <w:r w:rsidRPr="00FF12DA">
              <w:rPr>
                <w:rFonts w:ascii="Arial" w:hAnsi="Arial" w:cs="Arial"/>
              </w:rPr>
              <w:t>решений</w:t>
            </w:r>
          </w:p>
        </w:tc>
        <w:tc>
          <w:tcPr>
            <w:tcW w:w="1417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F12DA" w:rsidRPr="00893015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Практико-ориентированные задания</w:t>
            </w:r>
          </w:p>
        </w:tc>
      </w:tr>
      <w:tr w:rsidR="00FF12DA" w:rsidRPr="00893015" w:rsidTr="00893015">
        <w:tc>
          <w:tcPr>
            <w:tcW w:w="855" w:type="dxa"/>
            <w:vAlign w:val="center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540" w:type="dxa"/>
          </w:tcPr>
          <w:p w:rsidR="00FF12DA" w:rsidRPr="00FF12DA" w:rsidRDefault="00FF12DA" w:rsidP="00FF12DA">
            <w:pPr>
              <w:pStyle w:val="TableParagraph"/>
              <w:ind w:left="0"/>
              <w:rPr>
                <w:rFonts w:ascii="Arial" w:hAnsi="Arial" w:cs="Arial"/>
              </w:rPr>
            </w:pPr>
            <w:r w:rsidRPr="00FF12DA">
              <w:rPr>
                <w:rFonts w:ascii="Arial" w:hAnsi="Arial" w:cs="Arial"/>
              </w:rPr>
              <w:t>Организация процесса</w:t>
            </w:r>
            <w:r w:rsidRPr="00FF12DA">
              <w:rPr>
                <w:rFonts w:ascii="Arial" w:hAnsi="Arial" w:cs="Arial"/>
                <w:spacing w:val="1"/>
              </w:rPr>
              <w:t xml:space="preserve"> </w:t>
            </w:r>
            <w:r w:rsidRPr="00FF12DA">
              <w:rPr>
                <w:rFonts w:ascii="Arial" w:hAnsi="Arial" w:cs="Arial"/>
              </w:rPr>
              <w:t xml:space="preserve">выполнения проектов разных </w:t>
            </w:r>
            <w:r w:rsidRPr="00FF12DA">
              <w:rPr>
                <w:rFonts w:ascii="Arial" w:hAnsi="Arial" w:cs="Arial"/>
                <w:spacing w:val="-57"/>
              </w:rPr>
              <w:t xml:space="preserve"> </w:t>
            </w:r>
            <w:r w:rsidRPr="00FF12DA">
              <w:rPr>
                <w:rFonts w:ascii="Arial" w:hAnsi="Arial" w:cs="Arial"/>
              </w:rPr>
              <w:t>типов</w:t>
            </w:r>
          </w:p>
        </w:tc>
        <w:tc>
          <w:tcPr>
            <w:tcW w:w="1417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F12DA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F12DA" w:rsidRPr="00893015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Практико-ориентированные задания</w:t>
            </w:r>
          </w:p>
        </w:tc>
      </w:tr>
      <w:tr w:rsidR="00893015" w:rsidRPr="00893015" w:rsidTr="00893015">
        <w:tc>
          <w:tcPr>
            <w:tcW w:w="855" w:type="dxa"/>
            <w:vAlign w:val="center"/>
          </w:tcPr>
          <w:p w:rsidR="00F233C8" w:rsidRPr="00FF12DA" w:rsidRDefault="00F233C8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</w:t>
            </w:r>
            <w:r w:rsidR="00FF12DA" w:rsidRPr="00FF12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0" w:type="dxa"/>
          </w:tcPr>
          <w:p w:rsidR="00F233C8" w:rsidRPr="00FF12DA" w:rsidRDefault="00F233C8" w:rsidP="00F233C8">
            <w:pPr>
              <w:pStyle w:val="2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F12DA">
              <w:rPr>
                <w:rFonts w:ascii="Arial" w:hAnsi="Arial" w:cs="Arial"/>
                <w:sz w:val="22"/>
                <w:szCs w:val="22"/>
                <w:lang w:eastAsia="en-US"/>
              </w:rPr>
              <w:t>Зачетное занятие</w:t>
            </w:r>
          </w:p>
          <w:p w:rsidR="00F233C8" w:rsidRPr="00FF12DA" w:rsidRDefault="00F233C8" w:rsidP="00F233C8">
            <w:pPr>
              <w:pStyle w:val="2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F233C8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381" w:type="dxa"/>
          </w:tcPr>
          <w:p w:rsidR="00FF12DA" w:rsidRPr="00FF12DA" w:rsidRDefault="00FF12DA" w:rsidP="00FF12D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F233C8" w:rsidRPr="00FF12DA" w:rsidRDefault="00FF12DA" w:rsidP="00FF12DA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446" w:type="dxa"/>
            <w:vAlign w:val="center"/>
          </w:tcPr>
          <w:p w:rsidR="00F233C8" w:rsidRPr="00893015" w:rsidRDefault="00F233C8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Реферат</w:t>
            </w:r>
          </w:p>
        </w:tc>
      </w:tr>
      <w:tr w:rsidR="00893015" w:rsidRPr="00893015" w:rsidTr="00893015">
        <w:tc>
          <w:tcPr>
            <w:tcW w:w="8193" w:type="dxa"/>
            <w:gridSpan w:val="4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Промежуточная аттестация </w:t>
            </w:r>
          </w:p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форма контроля – зачёт </w:t>
            </w:r>
          </w:p>
        </w:tc>
        <w:tc>
          <w:tcPr>
            <w:tcW w:w="1446" w:type="dxa"/>
            <w:vAlign w:val="center"/>
          </w:tcPr>
          <w:p w:rsidR="00B3229F" w:rsidRPr="00893015" w:rsidRDefault="00F233C8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Практико-ориентированные задания</w:t>
            </w:r>
          </w:p>
        </w:tc>
      </w:tr>
    </w:tbl>
    <w:p w:rsidR="00B3229F" w:rsidRPr="00893015" w:rsidRDefault="00B3229F" w:rsidP="00F233C8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8"/>
          <w:lang w:eastAsia="en-US"/>
        </w:rPr>
      </w:pPr>
    </w:p>
    <w:p w:rsidR="00893015" w:rsidRPr="00893015" w:rsidRDefault="00893015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93015">
        <w:rPr>
          <w:rFonts w:ascii="Arial" w:hAnsi="Arial" w:cs="Arial"/>
          <w:b/>
        </w:rPr>
        <w:t xml:space="preserve">20. Типовые оценочные средства и методические материалы, определяющие процедуры оценивания:  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Оценка качества знаний, речевых умений и навыков по дисциплине включает в себя:</w:t>
      </w:r>
    </w:p>
    <w:p w:rsidR="00916FA0" w:rsidRPr="00893015" w:rsidRDefault="00B3229F" w:rsidP="00F233C8">
      <w:pPr>
        <w:numPr>
          <w:ilvl w:val="0"/>
          <w:numId w:val="33"/>
        </w:numPr>
        <w:ind w:left="340"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проведение тестирования, контрольных работ, устных презентаций, творческих письменных работ.</w:t>
      </w:r>
    </w:p>
    <w:p w:rsidR="00916FA0" w:rsidRPr="00893015" w:rsidRDefault="00B3229F" w:rsidP="00F233C8">
      <w:pPr>
        <w:numPr>
          <w:ilvl w:val="0"/>
          <w:numId w:val="33"/>
        </w:numPr>
        <w:ind w:left="340"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оценка на зачёте </w:t>
      </w: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3015">
        <w:rPr>
          <w:rFonts w:ascii="Arial" w:hAnsi="Arial" w:cs="Arial"/>
          <w:b/>
        </w:rPr>
        <w:t>20.1 Текущий контроль успеваемости</w:t>
      </w:r>
    </w:p>
    <w:p w:rsidR="00B3229F" w:rsidRPr="00893015" w:rsidRDefault="00B3229F" w:rsidP="00F233C8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 xml:space="preserve">Задание 1. </w:t>
      </w:r>
      <w:r w:rsidRPr="00FF12DA">
        <w:rPr>
          <w:rFonts w:ascii="Arial" w:hAnsi="Arial" w:cs="Arial"/>
          <w:sz w:val="24"/>
          <w:szCs w:val="24"/>
        </w:rPr>
        <w:t>Формирование требований к организации рабочей группы правил ее работы по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поиску</w:t>
      </w:r>
      <w:r w:rsidRPr="00FF12DA">
        <w:rPr>
          <w:rFonts w:ascii="Arial" w:hAnsi="Arial" w:cs="Arial"/>
          <w:spacing w:val="-9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новых</w:t>
      </w:r>
      <w:r w:rsidRPr="00FF12DA">
        <w:rPr>
          <w:rFonts w:ascii="Arial" w:hAnsi="Arial" w:cs="Arial"/>
          <w:spacing w:val="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возможностей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снижения</w:t>
      </w:r>
      <w:r w:rsidRPr="00FF12DA">
        <w:rPr>
          <w:rFonts w:ascii="Arial" w:hAnsi="Arial" w:cs="Arial"/>
          <w:spacing w:val="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себестоимости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выбранного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объекта.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 xml:space="preserve">Задание 2. </w:t>
      </w:r>
      <w:r w:rsidRPr="00FF12DA">
        <w:rPr>
          <w:rFonts w:ascii="Arial" w:hAnsi="Arial" w:cs="Arial"/>
          <w:sz w:val="24"/>
          <w:szCs w:val="24"/>
        </w:rPr>
        <w:t>Выявление совокупности потребительских ценностей для выбранного объекта и</w:t>
      </w:r>
      <w:r w:rsidRPr="00FF12DA">
        <w:rPr>
          <w:rFonts w:ascii="Arial" w:hAnsi="Arial" w:cs="Arial"/>
          <w:spacing w:val="-57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формирование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базе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группы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ключевых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потребительских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ценностей.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Дополнение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группы</w:t>
      </w:r>
      <w:r w:rsidRPr="00FF12DA">
        <w:rPr>
          <w:rFonts w:ascii="Arial" w:hAnsi="Arial" w:cs="Arial"/>
          <w:spacing w:val="-57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ключевых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потребительских</w:t>
      </w:r>
      <w:r w:rsidRPr="00FF12DA">
        <w:rPr>
          <w:rFonts w:ascii="Arial" w:hAnsi="Arial" w:cs="Arial"/>
          <w:spacing w:val="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ценностей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учетом глобальных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трендов.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3.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Сравнение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объектов,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конкурирующих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рынке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целью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формирования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перспективного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для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дальнейшего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развития.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4.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Выявление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комплекса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задач,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возникающих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из-за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недостатков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внутреннего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функционирования выбранного объекта. Постановка и ранжирование задач. Формирование облика</w:t>
      </w:r>
      <w:r w:rsidRPr="00FF12DA">
        <w:rPr>
          <w:rFonts w:ascii="Arial" w:hAnsi="Arial" w:cs="Arial"/>
          <w:spacing w:val="-57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будущего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инновационного объекта.</w:t>
      </w:r>
    </w:p>
    <w:p w:rsid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5.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Использование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потокового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анализа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для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изучения</w:t>
      </w:r>
      <w:r w:rsidRPr="00FF12DA">
        <w:rPr>
          <w:rFonts w:ascii="Arial" w:hAnsi="Arial" w:cs="Arial"/>
          <w:spacing w:val="6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функционирования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выбранного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объекта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</w:t>
      </w:r>
      <w:r w:rsidRPr="00FF12DA">
        <w:rPr>
          <w:rFonts w:ascii="Arial" w:hAnsi="Arial" w:cs="Arial"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постановка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комплекса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задач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его</w:t>
      </w:r>
      <w:r w:rsidRPr="00FF12DA">
        <w:rPr>
          <w:rFonts w:ascii="Arial" w:hAnsi="Arial" w:cs="Arial"/>
          <w:spacing w:val="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дальнейшего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совершенствования.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6.</w:t>
      </w:r>
      <w:r w:rsidRPr="00FF12D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Выявление</w:t>
      </w:r>
      <w:r w:rsidRPr="00FF12DA">
        <w:rPr>
          <w:rFonts w:ascii="Arial" w:hAnsi="Arial" w:cs="Arial"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устранение</w:t>
      </w:r>
      <w:r w:rsidRPr="00FF12DA">
        <w:rPr>
          <w:rFonts w:ascii="Arial" w:hAnsi="Arial" w:cs="Arial"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противоречий</w:t>
      </w:r>
      <w:r w:rsidRPr="00FF12DA">
        <w:rPr>
          <w:rFonts w:ascii="Arial" w:hAnsi="Arial" w:cs="Arial"/>
          <w:spacing w:val="-2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</w:t>
      </w:r>
      <w:r w:rsidRPr="00FF12DA">
        <w:rPr>
          <w:rFonts w:ascii="Arial" w:hAnsi="Arial" w:cs="Arial"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выбранном</w:t>
      </w:r>
      <w:r w:rsidRPr="00FF12DA">
        <w:rPr>
          <w:rFonts w:ascii="Arial" w:hAnsi="Arial" w:cs="Arial"/>
          <w:spacing w:val="-3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объекте.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7.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Синтез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нового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рыночного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с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использованием</w:t>
      </w:r>
      <w:r w:rsidRPr="00FF12DA">
        <w:rPr>
          <w:rFonts w:ascii="Arial" w:hAnsi="Arial" w:cs="Arial"/>
          <w:spacing w:val="6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комплекса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закономерностей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развития техники.</w:t>
      </w:r>
    </w:p>
    <w:p w:rsidR="00FF12DA" w:rsidRPr="00FF12DA" w:rsidRDefault="00FF12DA" w:rsidP="00FF12DA">
      <w:pPr>
        <w:pStyle w:val="aff4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F12DA">
        <w:rPr>
          <w:rFonts w:ascii="Arial" w:hAnsi="Arial" w:cs="Arial"/>
          <w:b/>
          <w:sz w:val="24"/>
          <w:szCs w:val="24"/>
        </w:rPr>
        <w:t>Задание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b/>
          <w:sz w:val="24"/>
          <w:szCs w:val="24"/>
        </w:rPr>
        <w:t>8.</w:t>
      </w:r>
      <w:r w:rsidRPr="00FF12D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Прогнозирование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изменения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требований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к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выбранному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объекту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на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основе</w:t>
      </w:r>
      <w:r w:rsidRPr="00FF12DA">
        <w:rPr>
          <w:rFonts w:ascii="Arial" w:hAnsi="Arial" w:cs="Arial"/>
          <w:spacing w:val="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использования</w:t>
      </w:r>
      <w:r w:rsidRPr="00FF12DA">
        <w:rPr>
          <w:rFonts w:ascii="Arial" w:hAnsi="Arial" w:cs="Arial"/>
          <w:spacing w:val="-1"/>
          <w:sz w:val="24"/>
          <w:szCs w:val="24"/>
        </w:rPr>
        <w:t xml:space="preserve"> </w:t>
      </w:r>
      <w:r w:rsidRPr="00FF12DA">
        <w:rPr>
          <w:rFonts w:ascii="Arial" w:hAnsi="Arial" w:cs="Arial"/>
          <w:sz w:val="24"/>
          <w:szCs w:val="24"/>
        </w:rPr>
        <w:t>пересекающихся тенденций.</w:t>
      </w:r>
    </w:p>
    <w:p w:rsidR="00FF12DA" w:rsidRDefault="00FF12DA" w:rsidP="00FF12DA">
      <w:pPr>
        <w:pStyle w:val="aff4"/>
        <w:spacing w:before="1"/>
      </w:pPr>
    </w:p>
    <w:p w:rsidR="00916FA0" w:rsidRPr="00893015" w:rsidRDefault="00916FA0" w:rsidP="00F233C8">
      <w:pPr>
        <w:pStyle w:val="Table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16FA0" w:rsidRPr="00893015" w:rsidRDefault="00916FA0" w:rsidP="00F233C8">
      <w:pPr>
        <w:pStyle w:val="afc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3015">
        <w:rPr>
          <w:rFonts w:ascii="Arial" w:hAnsi="Arial" w:cs="Arial"/>
          <w:b/>
        </w:rPr>
        <w:t>20.2. Промежуточная аттестация</w:t>
      </w:r>
    </w:p>
    <w:p w:rsidR="00916FA0" w:rsidRPr="00893015" w:rsidRDefault="00916FA0" w:rsidP="00F233C8">
      <w:pPr>
        <w:tabs>
          <w:tab w:val="right" w:leader="underscore" w:pos="963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Промежуточная аттестация по дисциплине осуществляется с помощью следующих оценочных средств:</w:t>
      </w:r>
    </w:p>
    <w:p w:rsidR="00384034" w:rsidRPr="00384034" w:rsidRDefault="00384034" w:rsidP="00384034">
      <w:pPr>
        <w:pStyle w:val="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84034">
        <w:rPr>
          <w:rFonts w:ascii="Arial" w:hAnsi="Arial" w:cs="Arial"/>
          <w:b/>
          <w:color w:val="auto"/>
          <w:sz w:val="24"/>
          <w:szCs w:val="24"/>
        </w:rPr>
        <w:lastRenderedPageBreak/>
        <w:t>Вопросы</w:t>
      </w:r>
      <w:r w:rsidRPr="00384034">
        <w:rPr>
          <w:rFonts w:ascii="Arial" w:hAnsi="Arial" w:cs="Arial"/>
          <w:b/>
          <w:color w:val="auto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b/>
          <w:color w:val="auto"/>
          <w:sz w:val="24"/>
          <w:szCs w:val="24"/>
        </w:rPr>
        <w:t>к зачету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0"/>
          <w:tab w:val="left" w:pos="641"/>
        </w:tabs>
        <w:ind w:left="0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Виды</w:t>
      </w:r>
      <w:r w:rsidRPr="00384034">
        <w:rPr>
          <w:rFonts w:ascii="Arial" w:hAnsi="Arial" w:cs="Arial"/>
          <w:spacing w:val="18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творчества:</w:t>
      </w:r>
      <w:r w:rsidRPr="00384034">
        <w:rPr>
          <w:rFonts w:ascii="Arial" w:hAnsi="Arial" w:cs="Arial"/>
          <w:spacing w:val="19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научное,</w:t>
      </w:r>
      <w:r w:rsidRPr="00384034">
        <w:rPr>
          <w:rFonts w:ascii="Arial" w:hAnsi="Arial" w:cs="Arial"/>
          <w:spacing w:val="24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техническое,</w:t>
      </w:r>
      <w:r w:rsidRPr="00384034">
        <w:rPr>
          <w:rFonts w:ascii="Arial" w:hAnsi="Arial" w:cs="Arial"/>
          <w:spacing w:val="19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научно-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техническое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(инженерное) и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др. Изобретательство.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0"/>
          <w:tab w:val="left" w:pos="641"/>
        </w:tabs>
        <w:ind w:left="0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Понятие</w:t>
      </w:r>
      <w:r w:rsidRPr="00384034">
        <w:rPr>
          <w:rFonts w:ascii="Arial" w:hAnsi="Arial" w:cs="Arial"/>
          <w:spacing w:val="29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задачи</w:t>
      </w:r>
      <w:r w:rsidRPr="00384034">
        <w:rPr>
          <w:rFonts w:ascii="Arial" w:hAnsi="Arial" w:cs="Arial"/>
          <w:spacing w:val="3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как</w:t>
      </w:r>
      <w:r w:rsidRPr="00384034">
        <w:rPr>
          <w:rFonts w:ascii="Arial" w:hAnsi="Arial" w:cs="Arial"/>
          <w:spacing w:val="3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системы.</w:t>
      </w:r>
      <w:r w:rsidRPr="00384034">
        <w:rPr>
          <w:rFonts w:ascii="Arial" w:hAnsi="Arial" w:cs="Arial"/>
          <w:spacing w:val="3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Основные</w:t>
      </w:r>
      <w:r w:rsidRPr="00384034">
        <w:rPr>
          <w:rFonts w:ascii="Arial" w:hAnsi="Arial" w:cs="Arial"/>
          <w:spacing w:val="28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отличия</w:t>
      </w:r>
      <w:r w:rsidRPr="00384034">
        <w:rPr>
          <w:rFonts w:ascii="Arial" w:hAnsi="Arial" w:cs="Arial"/>
          <w:spacing w:val="3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между</w:t>
      </w:r>
      <w:r w:rsidRPr="00384034">
        <w:rPr>
          <w:rFonts w:ascii="Arial" w:hAnsi="Arial" w:cs="Arial"/>
          <w:spacing w:val="2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учебной,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инженерной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 научно-исследовательской задачами.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0"/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Методы</w:t>
      </w:r>
      <w:r w:rsidRPr="00384034">
        <w:rPr>
          <w:rFonts w:ascii="Arial" w:hAnsi="Arial" w:cs="Arial"/>
          <w:spacing w:val="1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научной</w:t>
      </w:r>
      <w:r w:rsidRPr="00384034">
        <w:rPr>
          <w:rFonts w:ascii="Arial" w:hAnsi="Arial" w:cs="Arial"/>
          <w:spacing w:val="1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инженерной</w:t>
      </w:r>
      <w:r w:rsidRPr="00384034">
        <w:rPr>
          <w:rFonts w:ascii="Arial" w:hAnsi="Arial" w:cs="Arial"/>
          <w:spacing w:val="1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деятельности</w:t>
      </w:r>
      <w:r w:rsidRPr="00384034">
        <w:rPr>
          <w:rFonts w:ascii="Arial" w:hAnsi="Arial" w:cs="Arial"/>
          <w:spacing w:val="1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-</w:t>
      </w:r>
      <w:r w:rsidRPr="00384034">
        <w:rPr>
          <w:rFonts w:ascii="Arial" w:hAnsi="Arial" w:cs="Arial"/>
          <w:spacing w:val="14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сравнение</w:t>
      </w:r>
      <w:r w:rsidRPr="00384034">
        <w:rPr>
          <w:rFonts w:ascii="Arial" w:hAnsi="Arial" w:cs="Arial"/>
          <w:spacing w:val="1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измерение,</w:t>
      </w:r>
      <w:r w:rsidRPr="00384034">
        <w:rPr>
          <w:rFonts w:ascii="Arial" w:hAnsi="Arial" w:cs="Arial"/>
          <w:spacing w:val="1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индукция</w:t>
      </w:r>
      <w:r w:rsidRPr="00384034">
        <w:rPr>
          <w:rFonts w:ascii="Arial" w:hAnsi="Arial" w:cs="Arial"/>
          <w:spacing w:val="1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дедукция,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анализ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 синтез,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абстракция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 обобщение,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моделирование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исследуемого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объекта.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Критерии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развития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объектов.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Классификация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критериев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эффективности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зависимости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от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характеризуемых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свойств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объекта,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количества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оцениваемых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свойств,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зависимости от принимаемых численных значений и других признаков..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Может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ли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быть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позитивный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критерий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ограниченным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 принимаемым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значениям?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Краткая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характеристика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групп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функциональных,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технологических,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экономических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антропологических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критериев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развития ТО.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Требования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критериям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эффективности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ТО.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определения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численных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значений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критериев эффективности. Какие измерительные шкалы используются для количественной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оценки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свойств изделий?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Функциональный анализ технических систем. С какой целью его производят? Какой принцип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лежит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его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основе?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Методика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функционального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анализа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системы.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Классификация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элементов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систем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зависимости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от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выполняемых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функций.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Отображение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конструктивной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функциональной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структуры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ТС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табличной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графической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формах.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Законы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закономерности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техники.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Поколение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модель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объекта.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Законы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строения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систем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формулировках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Г.С.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Альтшуллера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А.И.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Половинкина.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Закономерность обобщенной функциональной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структуры ТО.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 w:hanging="429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Закон</w:t>
      </w:r>
      <w:r w:rsidRPr="00384034">
        <w:rPr>
          <w:rFonts w:ascii="Arial" w:hAnsi="Arial" w:cs="Arial"/>
          <w:spacing w:val="3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стадийного</w:t>
      </w:r>
      <w:r w:rsidRPr="00384034">
        <w:rPr>
          <w:rFonts w:ascii="Arial" w:hAnsi="Arial" w:cs="Arial"/>
          <w:spacing w:val="36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развития</w:t>
      </w:r>
      <w:r w:rsidRPr="00384034">
        <w:rPr>
          <w:rFonts w:ascii="Arial" w:hAnsi="Arial" w:cs="Arial"/>
          <w:spacing w:val="36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техники.</w:t>
      </w:r>
      <w:r w:rsidRPr="00384034">
        <w:rPr>
          <w:rFonts w:ascii="Arial" w:hAnsi="Arial" w:cs="Arial"/>
          <w:spacing w:val="36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Закон</w:t>
      </w:r>
      <w:r w:rsidRPr="00384034">
        <w:rPr>
          <w:rFonts w:ascii="Arial" w:hAnsi="Arial" w:cs="Arial"/>
          <w:spacing w:val="3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прогрессивной</w:t>
      </w:r>
      <w:r w:rsidRPr="00384034">
        <w:rPr>
          <w:rFonts w:ascii="Arial" w:hAnsi="Arial" w:cs="Arial"/>
          <w:spacing w:val="3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эволюции</w:t>
      </w:r>
      <w:r w:rsidRPr="00384034">
        <w:rPr>
          <w:rFonts w:ascii="Arial" w:hAnsi="Arial" w:cs="Arial"/>
          <w:spacing w:val="4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38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объектов.</w:t>
      </w:r>
      <w:r w:rsidRPr="00384034">
        <w:rPr>
          <w:rFonts w:ascii="Arial" w:hAnsi="Arial" w:cs="Arial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«Жизненный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цикл»</w:t>
      </w:r>
      <w:r w:rsidRPr="00384034">
        <w:rPr>
          <w:rFonts w:ascii="Arial" w:hAnsi="Arial" w:cs="Arial"/>
          <w:spacing w:val="-1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систем.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Основные операции рационального творческого процесса решения технической задачи. Что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представляет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собой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краткое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описание</w:t>
      </w:r>
      <w:r w:rsidRPr="00384034">
        <w:rPr>
          <w:rFonts w:ascii="Arial" w:hAnsi="Arial" w:cs="Arial"/>
          <w:spacing w:val="-6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проблемной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ситуации?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Как</w:t>
      </w:r>
      <w:r w:rsidRPr="00384034">
        <w:rPr>
          <w:rFonts w:ascii="Arial" w:hAnsi="Arial" w:cs="Arial"/>
          <w:spacing w:val="-4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формулируется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проблема?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Какие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операции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предшествуют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непосредственной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постановке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задачи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усовершенствования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существующего технического объекта (прототипа)? Выбор прототипа. Составление списков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недостатков и требований к прототипу. Постановка исходной технической задачи. Оценка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целесообразности ее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решения.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Классификация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методов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научно-технического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творчества.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Эвристические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компьютерные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методы поискового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конструирования.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 проб</w:t>
      </w:r>
      <w:r w:rsidRPr="00384034">
        <w:rPr>
          <w:rFonts w:ascii="Arial" w:hAnsi="Arial" w:cs="Arial"/>
          <w:spacing w:val="-3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ошибок.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Ассоциативные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поиска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новых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решений.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фокальных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объектов.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гирлянд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случайностей и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ассоциаций.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 контрольных вопросов.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Метод мозговой атаки. Основные правила метода. Разновидности метода. Прямая и обратная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мозговые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атаки, цели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их</w:t>
      </w:r>
      <w:r w:rsidRPr="00384034">
        <w:rPr>
          <w:rFonts w:ascii="Arial" w:hAnsi="Arial" w:cs="Arial"/>
          <w:spacing w:val="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применения.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Метод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морфологического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анализа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синтеза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решений.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Сущность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метода.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Последовательность процедур поиска решения методом морфологического анализа и синтеза.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Алгоритм решения изобретательских задач (АРИЗ). Основные понятия об АРИЗ и его этапах.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Понятие изобретательской задачи. Что составляет их отличительную особенность от обычных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технических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задач?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Понятие идеальной системы: идеальной машины, идеального процесса и идеального вещества.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Формулировка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идеального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решения.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Свойства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идеального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технического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решения. Примеры используемых в настоящее время технических объектов, которые можно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рассматривать практически идеальными объектами.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lastRenderedPageBreak/>
        <w:t xml:space="preserve">Противоречия в </w:t>
      </w:r>
      <w:r>
        <w:rPr>
          <w:rFonts w:ascii="Arial" w:hAnsi="Arial" w:cs="Arial"/>
          <w:sz w:val="24"/>
          <w:szCs w:val="24"/>
        </w:rPr>
        <w:t>гуманитарных</w:t>
      </w:r>
      <w:r w:rsidRPr="00384034">
        <w:rPr>
          <w:rFonts w:ascii="Arial" w:hAnsi="Arial" w:cs="Arial"/>
          <w:sz w:val="24"/>
          <w:szCs w:val="24"/>
        </w:rPr>
        <w:t xml:space="preserve"> объектах.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Чем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обусловлены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когда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обостряются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противоречия?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Какие процедуры выполняют для выявления противоречия? Как формулируется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противоречие,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что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в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его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формулировке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должно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быть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указано?</w:t>
      </w:r>
      <w:r w:rsidRPr="00384034">
        <w:rPr>
          <w:rFonts w:ascii="Arial" w:hAnsi="Arial" w:cs="Arial"/>
          <w:spacing w:val="60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Приведите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примеры</w:t>
      </w:r>
      <w:r w:rsidRPr="00384034">
        <w:rPr>
          <w:rFonts w:ascii="Arial" w:hAnsi="Arial" w:cs="Arial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противоречий.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 w:hanging="429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Объекты</w:t>
      </w:r>
      <w:r w:rsidRPr="00384034">
        <w:rPr>
          <w:rFonts w:ascii="Arial" w:hAnsi="Arial" w:cs="Arial"/>
          <w:spacing w:val="-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интеллектуальной</w:t>
      </w:r>
      <w:r w:rsidRPr="00384034">
        <w:rPr>
          <w:rFonts w:ascii="Arial" w:hAnsi="Arial" w:cs="Arial"/>
          <w:spacing w:val="-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собственности:</w:t>
      </w:r>
      <w:r w:rsidRPr="00384034">
        <w:rPr>
          <w:rFonts w:ascii="Arial" w:hAnsi="Arial" w:cs="Arial"/>
          <w:spacing w:val="-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объекты</w:t>
      </w:r>
      <w:r w:rsidRPr="00384034">
        <w:rPr>
          <w:rFonts w:ascii="Arial" w:hAnsi="Arial" w:cs="Arial"/>
          <w:spacing w:val="-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авторского</w:t>
      </w:r>
      <w:r w:rsidRPr="00384034">
        <w:rPr>
          <w:rFonts w:ascii="Arial" w:hAnsi="Arial" w:cs="Arial"/>
          <w:spacing w:val="-5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права,</w:t>
      </w:r>
    </w:p>
    <w:p w:rsidR="00384034" w:rsidRPr="00384034" w:rsidRDefault="00384034" w:rsidP="00384034">
      <w:pPr>
        <w:pStyle w:val="aff6"/>
        <w:numPr>
          <w:ilvl w:val="0"/>
          <w:numId w:val="48"/>
        </w:numPr>
        <w:tabs>
          <w:tab w:val="left" w:pos="641"/>
        </w:tabs>
        <w:ind w:left="0"/>
        <w:jc w:val="both"/>
        <w:rPr>
          <w:rFonts w:ascii="Arial" w:hAnsi="Arial" w:cs="Arial"/>
          <w:sz w:val="24"/>
          <w:szCs w:val="24"/>
        </w:rPr>
      </w:pPr>
      <w:r w:rsidRPr="00384034">
        <w:rPr>
          <w:rFonts w:ascii="Arial" w:hAnsi="Arial" w:cs="Arial"/>
          <w:sz w:val="24"/>
          <w:szCs w:val="24"/>
        </w:rPr>
        <w:t>Формула изобретения, ее структура. Однозвенная и многозвенная формулы изобретения. Что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указывается в ограничительной и отличительной частях формулы изобретения?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Патентная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информация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организация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патентных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исследований.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Основные</w:t>
      </w:r>
      <w:r w:rsidRPr="00384034">
        <w:rPr>
          <w:rFonts w:ascii="Arial" w:hAnsi="Arial" w:cs="Arial"/>
          <w:spacing w:val="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понятия</w:t>
      </w:r>
      <w:r w:rsidRPr="00384034">
        <w:rPr>
          <w:rFonts w:ascii="Arial" w:hAnsi="Arial" w:cs="Arial"/>
          <w:spacing w:val="61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о</w:t>
      </w:r>
      <w:r w:rsidRPr="00384034">
        <w:rPr>
          <w:rFonts w:ascii="Arial" w:hAnsi="Arial" w:cs="Arial"/>
          <w:spacing w:val="-57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рационализаторских</w:t>
      </w:r>
      <w:r w:rsidRPr="00384034">
        <w:rPr>
          <w:rFonts w:ascii="Arial" w:hAnsi="Arial" w:cs="Arial"/>
          <w:spacing w:val="-2"/>
          <w:sz w:val="24"/>
          <w:szCs w:val="24"/>
        </w:rPr>
        <w:t xml:space="preserve"> </w:t>
      </w:r>
      <w:r w:rsidRPr="00384034">
        <w:rPr>
          <w:rFonts w:ascii="Arial" w:hAnsi="Arial" w:cs="Arial"/>
          <w:sz w:val="24"/>
          <w:szCs w:val="24"/>
        </w:rPr>
        <w:t>предложениях.</w:t>
      </w:r>
    </w:p>
    <w:p w:rsidR="00916FA0" w:rsidRPr="00893015" w:rsidRDefault="00916FA0" w:rsidP="00F233C8">
      <w:pPr>
        <w:pStyle w:val="Table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916FA0" w:rsidRPr="00893015" w:rsidSect="00B3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D28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6901"/>
    <w:multiLevelType w:val="hybridMultilevel"/>
    <w:tmpl w:val="6928A05C"/>
    <w:lvl w:ilvl="0" w:tplc="5D2E0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B11"/>
    <w:multiLevelType w:val="hybridMultilevel"/>
    <w:tmpl w:val="2A487D92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80A46"/>
    <w:multiLevelType w:val="hybridMultilevel"/>
    <w:tmpl w:val="C2C6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6153"/>
    <w:multiLevelType w:val="hybridMultilevel"/>
    <w:tmpl w:val="58948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382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2507"/>
    <w:multiLevelType w:val="hybridMultilevel"/>
    <w:tmpl w:val="0B0C50F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9372C"/>
    <w:multiLevelType w:val="hybridMultilevel"/>
    <w:tmpl w:val="345E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7B95"/>
    <w:multiLevelType w:val="multilevel"/>
    <w:tmpl w:val="3E32674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10386ED4"/>
    <w:multiLevelType w:val="hybridMultilevel"/>
    <w:tmpl w:val="F2E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A3F8A"/>
    <w:multiLevelType w:val="multilevel"/>
    <w:tmpl w:val="F2E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0A1590"/>
    <w:multiLevelType w:val="hybridMultilevel"/>
    <w:tmpl w:val="DE1A2C5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93A7D"/>
    <w:multiLevelType w:val="hybridMultilevel"/>
    <w:tmpl w:val="F940ABBA"/>
    <w:lvl w:ilvl="0" w:tplc="0316B4E8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75AC1"/>
    <w:multiLevelType w:val="hybridMultilevel"/>
    <w:tmpl w:val="BEC63CC8"/>
    <w:lvl w:ilvl="0" w:tplc="5D480F8C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800B7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1DD53720"/>
    <w:multiLevelType w:val="hybridMultilevel"/>
    <w:tmpl w:val="279E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430FF"/>
    <w:multiLevelType w:val="multilevel"/>
    <w:tmpl w:val="34B0D1A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22177B44"/>
    <w:multiLevelType w:val="hybridMultilevel"/>
    <w:tmpl w:val="8A3820B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EB2"/>
    <w:multiLevelType w:val="hybridMultilevel"/>
    <w:tmpl w:val="567C610E"/>
    <w:lvl w:ilvl="0" w:tplc="B538BE70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447CDA">
      <w:start w:val="1"/>
      <w:numFmt w:val="decimal"/>
      <w:lvlText w:val="%2."/>
      <w:lvlJc w:val="left"/>
      <w:pPr>
        <w:ind w:left="93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4629A6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3" w:tplc="0FBE5626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4" w:tplc="7696D342">
      <w:numFmt w:val="bullet"/>
      <w:lvlText w:val="•"/>
      <w:lvlJc w:val="left"/>
      <w:pPr>
        <w:ind w:left="4175" w:hanging="348"/>
      </w:pPr>
      <w:rPr>
        <w:rFonts w:hint="default"/>
        <w:lang w:val="ru-RU" w:eastAsia="en-US" w:bidi="ar-SA"/>
      </w:rPr>
    </w:lvl>
    <w:lvl w:ilvl="5" w:tplc="017C5954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8382A9C4">
      <w:numFmt w:val="bullet"/>
      <w:lvlText w:val="•"/>
      <w:lvlJc w:val="left"/>
      <w:pPr>
        <w:ind w:left="6332" w:hanging="348"/>
      </w:pPr>
      <w:rPr>
        <w:rFonts w:hint="default"/>
        <w:lang w:val="ru-RU" w:eastAsia="en-US" w:bidi="ar-SA"/>
      </w:rPr>
    </w:lvl>
    <w:lvl w:ilvl="7" w:tplc="635E78D4">
      <w:numFmt w:val="bullet"/>
      <w:lvlText w:val="•"/>
      <w:lvlJc w:val="left"/>
      <w:pPr>
        <w:ind w:left="7410" w:hanging="348"/>
      </w:pPr>
      <w:rPr>
        <w:rFonts w:hint="default"/>
        <w:lang w:val="ru-RU" w:eastAsia="en-US" w:bidi="ar-SA"/>
      </w:rPr>
    </w:lvl>
    <w:lvl w:ilvl="8" w:tplc="E74E5ED4">
      <w:numFmt w:val="bullet"/>
      <w:lvlText w:val="•"/>
      <w:lvlJc w:val="left"/>
      <w:pPr>
        <w:ind w:left="8489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B07BEB"/>
    <w:multiLevelType w:val="hybridMultilevel"/>
    <w:tmpl w:val="1D80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5237B"/>
    <w:multiLevelType w:val="hybridMultilevel"/>
    <w:tmpl w:val="2EEA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F129A"/>
    <w:multiLevelType w:val="hybridMultilevel"/>
    <w:tmpl w:val="9A0EBBCC"/>
    <w:lvl w:ilvl="0" w:tplc="0024DA98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1AE582">
      <w:start w:val="1"/>
      <w:numFmt w:val="decimal"/>
      <w:lvlText w:val="%2."/>
      <w:lvlJc w:val="left"/>
      <w:pPr>
        <w:ind w:left="64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C6CF646">
      <w:numFmt w:val="bullet"/>
      <w:lvlText w:val="•"/>
      <w:lvlJc w:val="left"/>
      <w:pPr>
        <w:ind w:left="1751" w:hanging="286"/>
      </w:pPr>
      <w:rPr>
        <w:rFonts w:hint="default"/>
        <w:lang w:val="ru-RU" w:eastAsia="en-US" w:bidi="ar-SA"/>
      </w:rPr>
    </w:lvl>
    <w:lvl w:ilvl="3" w:tplc="9BC67D86">
      <w:numFmt w:val="bullet"/>
      <w:lvlText w:val="•"/>
      <w:lvlJc w:val="left"/>
      <w:pPr>
        <w:ind w:left="2863" w:hanging="286"/>
      </w:pPr>
      <w:rPr>
        <w:rFonts w:hint="default"/>
        <w:lang w:val="ru-RU" w:eastAsia="en-US" w:bidi="ar-SA"/>
      </w:rPr>
    </w:lvl>
    <w:lvl w:ilvl="4" w:tplc="02D85754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5" w:tplc="8B8873A6">
      <w:numFmt w:val="bullet"/>
      <w:lvlText w:val="•"/>
      <w:lvlJc w:val="left"/>
      <w:pPr>
        <w:ind w:left="5087" w:hanging="286"/>
      </w:pPr>
      <w:rPr>
        <w:rFonts w:hint="default"/>
        <w:lang w:val="ru-RU" w:eastAsia="en-US" w:bidi="ar-SA"/>
      </w:rPr>
    </w:lvl>
    <w:lvl w:ilvl="6" w:tplc="2CF64E5A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7" w:tplc="302679C2">
      <w:numFmt w:val="bullet"/>
      <w:lvlText w:val="•"/>
      <w:lvlJc w:val="left"/>
      <w:pPr>
        <w:ind w:left="7310" w:hanging="286"/>
      </w:pPr>
      <w:rPr>
        <w:rFonts w:hint="default"/>
        <w:lang w:val="ru-RU" w:eastAsia="en-US" w:bidi="ar-SA"/>
      </w:rPr>
    </w:lvl>
    <w:lvl w:ilvl="8" w:tplc="81B0DA0E">
      <w:numFmt w:val="bullet"/>
      <w:lvlText w:val="•"/>
      <w:lvlJc w:val="left"/>
      <w:pPr>
        <w:ind w:left="8422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382B18B8"/>
    <w:multiLevelType w:val="multilevel"/>
    <w:tmpl w:val="F2AA12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21A69"/>
    <w:multiLevelType w:val="hybridMultilevel"/>
    <w:tmpl w:val="87A0AD42"/>
    <w:lvl w:ilvl="0" w:tplc="367EF47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49885924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901B3E"/>
    <w:multiLevelType w:val="hybridMultilevel"/>
    <w:tmpl w:val="A31CD5D4"/>
    <w:lvl w:ilvl="0" w:tplc="B09A8D6E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3E843A">
      <w:numFmt w:val="bullet"/>
      <w:lvlText w:val="•"/>
      <w:lvlJc w:val="left"/>
      <w:pPr>
        <w:ind w:left="1910" w:hanging="348"/>
      </w:pPr>
      <w:rPr>
        <w:rFonts w:hint="default"/>
        <w:lang w:val="ru-RU" w:eastAsia="en-US" w:bidi="ar-SA"/>
      </w:rPr>
    </w:lvl>
    <w:lvl w:ilvl="2" w:tplc="3C0C0148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 w:tplc="AA2CF282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4" w:tplc="1610C4B0">
      <w:numFmt w:val="bullet"/>
      <w:lvlText w:val="•"/>
      <w:lvlJc w:val="left"/>
      <w:pPr>
        <w:ind w:left="4822" w:hanging="348"/>
      </w:pPr>
      <w:rPr>
        <w:rFonts w:hint="default"/>
        <w:lang w:val="ru-RU" w:eastAsia="en-US" w:bidi="ar-SA"/>
      </w:rPr>
    </w:lvl>
    <w:lvl w:ilvl="5" w:tplc="3E386766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3FB8E188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C256CFF8">
      <w:numFmt w:val="bullet"/>
      <w:lvlText w:val="•"/>
      <w:lvlJc w:val="left"/>
      <w:pPr>
        <w:ind w:left="7734" w:hanging="348"/>
      </w:pPr>
      <w:rPr>
        <w:rFonts w:hint="default"/>
        <w:lang w:val="ru-RU" w:eastAsia="en-US" w:bidi="ar-SA"/>
      </w:rPr>
    </w:lvl>
    <w:lvl w:ilvl="8" w:tplc="E63043F4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7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A7613D"/>
    <w:multiLevelType w:val="hybridMultilevel"/>
    <w:tmpl w:val="25BE7522"/>
    <w:lvl w:ilvl="0" w:tplc="04190011">
      <w:start w:val="1"/>
      <w:numFmt w:val="decimal"/>
      <w:lvlText w:val="%1)"/>
      <w:lvlJc w:val="left"/>
      <w:pPr>
        <w:tabs>
          <w:tab w:val="num" w:pos="1268"/>
        </w:tabs>
        <w:ind w:left="191" w:firstLine="709"/>
      </w:pPr>
      <w:rPr>
        <w:rFonts w:hint="default"/>
        <w:color w:val="auto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BE75E9"/>
    <w:multiLevelType w:val="hybridMultilevel"/>
    <w:tmpl w:val="5B320BD0"/>
    <w:lvl w:ilvl="0" w:tplc="57A83EDA">
      <w:start w:val="1"/>
      <w:numFmt w:val="bullet"/>
      <w:lvlText w:val=""/>
      <w:lvlJc w:val="left"/>
      <w:pPr>
        <w:tabs>
          <w:tab w:val="num" w:pos="964"/>
        </w:tabs>
        <w:ind w:left="709" w:firstLine="0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5A45C0"/>
    <w:multiLevelType w:val="hybridMultilevel"/>
    <w:tmpl w:val="454838F8"/>
    <w:lvl w:ilvl="0" w:tplc="0419000F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  <w:rPr>
        <w:rFonts w:cs="Times New Roman"/>
      </w:rPr>
    </w:lvl>
  </w:abstractNum>
  <w:abstractNum w:abstractNumId="31" w15:restartNumberingAfterBreak="0">
    <w:nsid w:val="4D2C463A"/>
    <w:multiLevelType w:val="hybridMultilevel"/>
    <w:tmpl w:val="B0067604"/>
    <w:lvl w:ilvl="0" w:tplc="A812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292EC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7614A"/>
    <w:multiLevelType w:val="hybridMultilevel"/>
    <w:tmpl w:val="4030066C"/>
    <w:lvl w:ilvl="0" w:tplc="1940348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4" w15:restartNumberingAfterBreak="0">
    <w:nsid w:val="546451A5"/>
    <w:multiLevelType w:val="hybridMultilevel"/>
    <w:tmpl w:val="F5B6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51427"/>
    <w:multiLevelType w:val="multilevel"/>
    <w:tmpl w:val="94B6A4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6" w15:restartNumberingAfterBreak="0">
    <w:nsid w:val="5C7E2218"/>
    <w:multiLevelType w:val="hybridMultilevel"/>
    <w:tmpl w:val="4D1EEBC4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042A7"/>
    <w:multiLevelType w:val="hybridMultilevel"/>
    <w:tmpl w:val="BC0A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9261C"/>
    <w:multiLevelType w:val="hybridMultilevel"/>
    <w:tmpl w:val="658C103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F2165"/>
    <w:multiLevelType w:val="hybridMultilevel"/>
    <w:tmpl w:val="26E6AF52"/>
    <w:lvl w:ilvl="0" w:tplc="E94831E8">
      <w:start w:val="1"/>
      <w:numFmt w:val="bullet"/>
      <w:lvlText w:val=""/>
      <w:lvlJc w:val="left"/>
      <w:pPr>
        <w:tabs>
          <w:tab w:val="num" w:pos="1313"/>
        </w:tabs>
        <w:ind w:left="349" w:firstLine="709"/>
      </w:pPr>
      <w:rPr>
        <w:rFonts w:ascii="Symbol" w:hAnsi="Symbol" w:hint="default"/>
      </w:rPr>
    </w:lvl>
    <w:lvl w:ilvl="1" w:tplc="88768C4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2" w:tplc="654A5474">
      <w:start w:val="13"/>
      <w:numFmt w:val="bullet"/>
      <w:lvlText w:val=""/>
      <w:lvlJc w:val="left"/>
      <w:pPr>
        <w:ind w:left="2509" w:hanging="360"/>
      </w:pPr>
      <w:rPr>
        <w:rFonts w:ascii="Symbol" w:eastAsia="Times New Roman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17D389F"/>
    <w:multiLevelType w:val="hybridMultilevel"/>
    <w:tmpl w:val="BF3C059E"/>
    <w:lvl w:ilvl="0" w:tplc="2BC44D8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867BD5"/>
    <w:multiLevelType w:val="hybridMultilevel"/>
    <w:tmpl w:val="EDA6B9DA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32904"/>
    <w:multiLevelType w:val="hybridMultilevel"/>
    <w:tmpl w:val="83B88D00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006ED"/>
    <w:multiLevelType w:val="hybridMultilevel"/>
    <w:tmpl w:val="5DB4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454AD"/>
    <w:multiLevelType w:val="hybridMultilevel"/>
    <w:tmpl w:val="8340C7A2"/>
    <w:lvl w:ilvl="0" w:tplc="B5B0D57C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89781A"/>
    <w:multiLevelType w:val="hybridMultilevel"/>
    <w:tmpl w:val="9BF8E03C"/>
    <w:lvl w:ilvl="0" w:tplc="F06ACBB6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A4CEC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6BA86AD0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3080FB16">
      <w:numFmt w:val="bullet"/>
      <w:lvlText w:val="•"/>
      <w:lvlJc w:val="left"/>
      <w:pPr>
        <w:ind w:left="3641" w:hanging="428"/>
      </w:pPr>
      <w:rPr>
        <w:rFonts w:hint="default"/>
        <w:lang w:val="ru-RU" w:eastAsia="en-US" w:bidi="ar-SA"/>
      </w:rPr>
    </w:lvl>
    <w:lvl w:ilvl="4" w:tplc="2A8C865A">
      <w:numFmt w:val="bullet"/>
      <w:lvlText w:val="•"/>
      <w:lvlJc w:val="left"/>
      <w:pPr>
        <w:ind w:left="4642" w:hanging="428"/>
      </w:pPr>
      <w:rPr>
        <w:rFonts w:hint="default"/>
        <w:lang w:val="ru-RU" w:eastAsia="en-US" w:bidi="ar-SA"/>
      </w:rPr>
    </w:lvl>
    <w:lvl w:ilvl="5" w:tplc="8F1CA05C">
      <w:numFmt w:val="bullet"/>
      <w:lvlText w:val="•"/>
      <w:lvlJc w:val="left"/>
      <w:pPr>
        <w:ind w:left="5643" w:hanging="428"/>
      </w:pPr>
      <w:rPr>
        <w:rFonts w:hint="default"/>
        <w:lang w:val="ru-RU" w:eastAsia="en-US" w:bidi="ar-SA"/>
      </w:rPr>
    </w:lvl>
    <w:lvl w:ilvl="6" w:tplc="7E26D4D8">
      <w:numFmt w:val="bullet"/>
      <w:lvlText w:val="•"/>
      <w:lvlJc w:val="left"/>
      <w:pPr>
        <w:ind w:left="6643" w:hanging="428"/>
      </w:pPr>
      <w:rPr>
        <w:rFonts w:hint="default"/>
        <w:lang w:val="ru-RU" w:eastAsia="en-US" w:bidi="ar-SA"/>
      </w:rPr>
    </w:lvl>
    <w:lvl w:ilvl="7" w:tplc="ED7651C8">
      <w:numFmt w:val="bullet"/>
      <w:lvlText w:val="•"/>
      <w:lvlJc w:val="left"/>
      <w:pPr>
        <w:ind w:left="7644" w:hanging="428"/>
      </w:pPr>
      <w:rPr>
        <w:rFonts w:hint="default"/>
        <w:lang w:val="ru-RU" w:eastAsia="en-US" w:bidi="ar-SA"/>
      </w:rPr>
    </w:lvl>
    <w:lvl w:ilvl="8" w:tplc="BD4ED2FE">
      <w:numFmt w:val="bullet"/>
      <w:lvlText w:val="•"/>
      <w:lvlJc w:val="left"/>
      <w:pPr>
        <w:ind w:left="8645" w:hanging="428"/>
      </w:pPr>
      <w:rPr>
        <w:rFonts w:hint="default"/>
        <w:lang w:val="ru-RU" w:eastAsia="en-US" w:bidi="ar-SA"/>
      </w:rPr>
    </w:lvl>
  </w:abstractNum>
  <w:abstractNum w:abstractNumId="46" w15:restartNumberingAfterBreak="0">
    <w:nsid w:val="756747C3"/>
    <w:multiLevelType w:val="hybridMultilevel"/>
    <w:tmpl w:val="A50A21B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B15A8"/>
    <w:multiLevelType w:val="hybridMultilevel"/>
    <w:tmpl w:val="8B3CDD56"/>
    <w:lvl w:ilvl="0" w:tplc="8ED85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8"/>
  </w:num>
  <w:num w:numId="4">
    <w:abstractNumId w:val="46"/>
  </w:num>
  <w:num w:numId="5">
    <w:abstractNumId w:val="35"/>
  </w:num>
  <w:num w:numId="6">
    <w:abstractNumId w:val="2"/>
  </w:num>
  <w:num w:numId="7">
    <w:abstractNumId w:val="41"/>
  </w:num>
  <w:num w:numId="8">
    <w:abstractNumId w:val="36"/>
  </w:num>
  <w:num w:numId="9">
    <w:abstractNumId w:val="28"/>
  </w:num>
  <w:num w:numId="10">
    <w:abstractNumId w:val="39"/>
  </w:num>
  <w:num w:numId="11">
    <w:abstractNumId w:val="23"/>
  </w:num>
  <w:num w:numId="12">
    <w:abstractNumId w:val="29"/>
  </w:num>
  <w:num w:numId="13">
    <w:abstractNumId w:val="9"/>
  </w:num>
  <w:num w:numId="14">
    <w:abstractNumId w:val="15"/>
  </w:num>
  <w:num w:numId="15">
    <w:abstractNumId w:val="12"/>
  </w:num>
  <w:num w:numId="16">
    <w:abstractNumId w:val="5"/>
  </w:num>
  <w:num w:numId="17">
    <w:abstractNumId w:val="3"/>
  </w:num>
  <w:num w:numId="18">
    <w:abstractNumId w:val="18"/>
  </w:num>
  <w:num w:numId="19">
    <w:abstractNumId w:val="27"/>
  </w:num>
  <w:num w:numId="20">
    <w:abstractNumId w:val="7"/>
  </w:num>
  <w:num w:numId="21">
    <w:abstractNumId w:val="33"/>
  </w:num>
  <w:num w:numId="22">
    <w:abstractNumId w:val="44"/>
  </w:num>
  <w:num w:numId="23">
    <w:abstractNumId w:val="13"/>
  </w:num>
  <w:num w:numId="24">
    <w:abstractNumId w:val="26"/>
  </w:num>
  <w:num w:numId="25">
    <w:abstractNumId w:val="25"/>
  </w:num>
  <w:num w:numId="26">
    <w:abstractNumId w:val="19"/>
  </w:num>
  <w:num w:numId="27">
    <w:abstractNumId w:val="11"/>
  </w:num>
  <w:num w:numId="28">
    <w:abstractNumId w:val="14"/>
  </w:num>
  <w:num w:numId="29">
    <w:abstractNumId w:val="38"/>
  </w:num>
  <w:num w:numId="30">
    <w:abstractNumId w:val="10"/>
  </w:num>
  <w:num w:numId="31">
    <w:abstractNumId w:val="42"/>
  </w:num>
  <w:num w:numId="32">
    <w:abstractNumId w:val="30"/>
  </w:num>
  <w:num w:numId="33">
    <w:abstractNumId w:val="32"/>
  </w:num>
  <w:num w:numId="34">
    <w:abstractNumId w:val="16"/>
  </w:num>
  <w:num w:numId="35">
    <w:abstractNumId w:val="1"/>
  </w:num>
  <w:num w:numId="36">
    <w:abstractNumId w:val="0"/>
  </w:num>
  <w:num w:numId="37">
    <w:abstractNumId w:val="34"/>
  </w:num>
  <w:num w:numId="38">
    <w:abstractNumId w:val="37"/>
  </w:num>
  <w:num w:numId="39">
    <w:abstractNumId w:val="43"/>
  </w:num>
  <w:num w:numId="40">
    <w:abstractNumId w:val="20"/>
  </w:num>
  <w:num w:numId="41">
    <w:abstractNumId w:val="47"/>
  </w:num>
  <w:num w:numId="42">
    <w:abstractNumId w:val="6"/>
  </w:num>
  <w:num w:numId="43">
    <w:abstractNumId w:val="40"/>
  </w:num>
  <w:num w:numId="44">
    <w:abstractNumId w:val="22"/>
  </w:num>
  <w:num w:numId="45">
    <w:abstractNumId w:val="24"/>
  </w:num>
  <w:num w:numId="46">
    <w:abstractNumId w:val="21"/>
  </w:num>
  <w:num w:numId="47">
    <w:abstractNumId w:val="1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58"/>
    <w:rsid w:val="000A16EE"/>
    <w:rsid w:val="00117727"/>
    <w:rsid w:val="00144638"/>
    <w:rsid w:val="0014724C"/>
    <w:rsid w:val="00160958"/>
    <w:rsid w:val="00190208"/>
    <w:rsid w:val="002701B6"/>
    <w:rsid w:val="00294A76"/>
    <w:rsid w:val="00330659"/>
    <w:rsid w:val="00347636"/>
    <w:rsid w:val="00357F6F"/>
    <w:rsid w:val="0038223D"/>
    <w:rsid w:val="00384034"/>
    <w:rsid w:val="004A08BE"/>
    <w:rsid w:val="005553FD"/>
    <w:rsid w:val="00595822"/>
    <w:rsid w:val="005D3F48"/>
    <w:rsid w:val="00600407"/>
    <w:rsid w:val="0063213F"/>
    <w:rsid w:val="0066766D"/>
    <w:rsid w:val="00695CEF"/>
    <w:rsid w:val="007203AD"/>
    <w:rsid w:val="007240B9"/>
    <w:rsid w:val="00766726"/>
    <w:rsid w:val="007C30A4"/>
    <w:rsid w:val="00814E8F"/>
    <w:rsid w:val="0084387A"/>
    <w:rsid w:val="00893015"/>
    <w:rsid w:val="00916FA0"/>
    <w:rsid w:val="009706A9"/>
    <w:rsid w:val="0098461B"/>
    <w:rsid w:val="00A03B5D"/>
    <w:rsid w:val="00A40EB3"/>
    <w:rsid w:val="00A5502C"/>
    <w:rsid w:val="00A93B76"/>
    <w:rsid w:val="00AB37E2"/>
    <w:rsid w:val="00AD30D8"/>
    <w:rsid w:val="00AF6888"/>
    <w:rsid w:val="00B3229F"/>
    <w:rsid w:val="00B63E23"/>
    <w:rsid w:val="00B64E21"/>
    <w:rsid w:val="00C15288"/>
    <w:rsid w:val="00C43544"/>
    <w:rsid w:val="00C62B80"/>
    <w:rsid w:val="00C911D8"/>
    <w:rsid w:val="00CC24FA"/>
    <w:rsid w:val="00E13039"/>
    <w:rsid w:val="00EA36CC"/>
    <w:rsid w:val="00EB1BB6"/>
    <w:rsid w:val="00F233C8"/>
    <w:rsid w:val="00F9693F"/>
    <w:rsid w:val="00FC451D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A1C2"/>
  <w15:chartTrackingRefBased/>
  <w15:docId w15:val="{D30D4949-65EE-481F-8CCA-9897BCD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0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B322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3229F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B322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160958"/>
    <w:pPr>
      <w:jc w:val="center"/>
    </w:pPr>
    <w:rPr>
      <w:sz w:val="28"/>
    </w:rPr>
  </w:style>
  <w:style w:type="character" w:customStyle="1" w:styleId="a5">
    <w:name w:val="Название Знак"/>
    <w:link w:val="a3"/>
    <w:uiPriority w:val="99"/>
    <w:rsid w:val="001609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a6"/>
    <w:uiPriority w:val="99"/>
    <w:qFormat/>
    <w:rsid w:val="00160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99"/>
    <w:rsid w:val="001609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40">
    <w:name w:val="Заголовок 4 Знак"/>
    <w:basedOn w:val="a0"/>
    <w:link w:val="4"/>
    <w:rsid w:val="00B322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22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3229F"/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B3229F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322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B32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3229F"/>
  </w:style>
  <w:style w:type="paragraph" w:styleId="21">
    <w:name w:val="Body Text 2"/>
    <w:basedOn w:val="a"/>
    <w:link w:val="22"/>
    <w:rsid w:val="00B322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Знак"/>
    <w:link w:val="ab"/>
    <w:rsid w:val="00B322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a"/>
    <w:rsid w:val="00B3229F"/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B3229F"/>
    <w:rPr>
      <w:rFonts w:ascii="Consolas" w:eastAsia="Times New Roman" w:hAnsi="Consolas" w:cs="Consolas"/>
      <w:sz w:val="21"/>
      <w:szCs w:val="21"/>
      <w:lang w:eastAsia="ru-RU"/>
    </w:rPr>
  </w:style>
  <w:style w:type="character" w:styleId="ac">
    <w:name w:val="Hyperlink"/>
    <w:rsid w:val="00B3229F"/>
    <w:rPr>
      <w:color w:val="0000FF"/>
      <w:u w:val="single"/>
    </w:rPr>
  </w:style>
  <w:style w:type="paragraph" w:styleId="ad">
    <w:name w:val="caption"/>
    <w:basedOn w:val="a"/>
    <w:next w:val="a"/>
    <w:qFormat/>
    <w:rsid w:val="00B3229F"/>
    <w:pPr>
      <w:spacing w:before="120" w:line="360" w:lineRule="auto"/>
      <w:ind w:left="539"/>
    </w:pPr>
    <w:rPr>
      <w:b/>
      <w:bCs/>
      <w:sz w:val="24"/>
      <w:szCs w:val="24"/>
    </w:rPr>
  </w:style>
  <w:style w:type="table" w:styleId="ae">
    <w:name w:val="Table Grid"/>
    <w:basedOn w:val="a1"/>
    <w:rsid w:val="00B32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B3229F"/>
    <w:rPr>
      <w:i w:val="0"/>
      <w:iCs w:val="0"/>
      <w:spacing w:val="48"/>
    </w:rPr>
  </w:style>
  <w:style w:type="character" w:customStyle="1" w:styleId="3">
    <w:name w:val="Основной текст 3 Знак"/>
    <w:link w:val="30"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B3229F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 Indent"/>
    <w:basedOn w:val="a"/>
    <w:link w:val="af1"/>
    <w:rsid w:val="00B3229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3"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2"/>
    <w:rsid w:val="00B3229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B32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B3229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B3229F"/>
    <w:rPr>
      <w:b/>
      <w:bCs/>
    </w:rPr>
  </w:style>
  <w:style w:type="paragraph" w:customStyle="1" w:styleId="13">
    <w:name w:val="Без интервала1"/>
    <w:aliases w:val="No Spacing,Вводимый текст,Без интервала11"/>
    <w:qFormat/>
    <w:rsid w:val="00B3229F"/>
    <w:pPr>
      <w:spacing w:after="0" w:line="240" w:lineRule="auto"/>
    </w:pPr>
    <w:rPr>
      <w:rFonts w:ascii="Calibri" w:eastAsia="SimSun" w:hAnsi="Calibri" w:cs="Times New Roman"/>
      <w:i/>
      <w:sz w:val="18"/>
    </w:rPr>
  </w:style>
  <w:style w:type="character" w:styleId="af5">
    <w:name w:val="FollowedHyperlink"/>
    <w:rsid w:val="00B3229F"/>
    <w:rPr>
      <w:color w:val="800080"/>
      <w:u w:val="single"/>
    </w:rPr>
  </w:style>
  <w:style w:type="paragraph" w:customStyle="1" w:styleId="af6">
    <w:name w:val="Для таблиц"/>
    <w:basedOn w:val="a"/>
    <w:rsid w:val="00B3229F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f7">
    <w:name w:val="Текст выноски Знак"/>
    <w:link w:val="af8"/>
    <w:rsid w:val="00B3229F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rsid w:val="00B3229F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B322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32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rsid w:val="00B3229F"/>
  </w:style>
  <w:style w:type="character" w:customStyle="1" w:styleId="afa">
    <w:name w:val="Текст сноски Знак"/>
    <w:basedOn w:val="a0"/>
    <w:link w:val="af9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B3229F"/>
    <w:rPr>
      <w:rFonts w:cs="Times New Roman"/>
      <w:vertAlign w:val="superscript"/>
    </w:rPr>
  </w:style>
  <w:style w:type="paragraph" w:customStyle="1" w:styleId="afc">
    <w:basedOn w:val="a"/>
    <w:next w:val="afd"/>
    <w:uiPriority w:val="99"/>
    <w:unhideWhenUsed/>
    <w:rsid w:val="00916FA0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annotation reference"/>
    <w:uiPriority w:val="99"/>
    <w:semiHidden/>
    <w:unhideWhenUsed/>
    <w:rsid w:val="00B3229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3229F"/>
  </w:style>
  <w:style w:type="character" w:customStyle="1" w:styleId="aff0">
    <w:name w:val="Текст примечания Знак"/>
    <w:basedOn w:val="a0"/>
    <w:link w:val="aff"/>
    <w:uiPriority w:val="99"/>
    <w:semiHidden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3229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322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Неразрешенное упоминание"/>
    <w:uiPriority w:val="99"/>
    <w:semiHidden/>
    <w:unhideWhenUsed/>
    <w:rsid w:val="00B3229F"/>
    <w:rPr>
      <w:color w:val="605E5C"/>
      <w:shd w:val="clear" w:color="auto" w:fill="E1DFDD"/>
    </w:rPr>
  </w:style>
  <w:style w:type="paragraph" w:styleId="aff4">
    <w:name w:val="Body Text"/>
    <w:basedOn w:val="a"/>
    <w:link w:val="aff5"/>
    <w:uiPriority w:val="99"/>
    <w:semiHidden/>
    <w:unhideWhenUsed/>
    <w:rsid w:val="00B3229F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9">
    <w:name w:val="s19"/>
    <w:uiPriority w:val="99"/>
    <w:rsid w:val="00B3229F"/>
  </w:style>
  <w:style w:type="paragraph" w:customStyle="1" w:styleId="TableParagraph">
    <w:name w:val="Table Paragraph"/>
    <w:basedOn w:val="a"/>
    <w:uiPriority w:val="1"/>
    <w:qFormat/>
    <w:rsid w:val="00B3229F"/>
    <w:pPr>
      <w:widowControl w:val="0"/>
      <w:autoSpaceDE w:val="0"/>
      <w:autoSpaceDN w:val="0"/>
      <w:ind w:left="2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d">
    <w:name w:val="Normal (Web)"/>
    <w:basedOn w:val="a"/>
    <w:uiPriority w:val="99"/>
    <w:unhideWhenUsed/>
    <w:rsid w:val="00B3229F"/>
    <w:rPr>
      <w:sz w:val="24"/>
      <w:szCs w:val="24"/>
    </w:rPr>
  </w:style>
  <w:style w:type="character" w:customStyle="1" w:styleId="apple-style-span">
    <w:name w:val="apple-style-span"/>
    <w:rsid w:val="00FC451D"/>
    <w:rPr>
      <w:rFonts w:cs="Times New Roman"/>
    </w:rPr>
  </w:style>
  <w:style w:type="paragraph" w:styleId="aff6">
    <w:name w:val="List Paragraph"/>
    <w:basedOn w:val="a"/>
    <w:uiPriority w:val="1"/>
    <w:qFormat/>
    <w:rsid w:val="00347636"/>
    <w:pPr>
      <w:widowControl w:val="0"/>
      <w:autoSpaceDE w:val="0"/>
      <w:autoSpaceDN w:val="0"/>
      <w:ind w:left="921" w:hanging="34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0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iz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2023-10-01T22:59:00Z</dcterms:created>
  <dcterms:modified xsi:type="dcterms:W3CDTF">2023-10-01T23:47:00Z</dcterms:modified>
</cp:coreProperties>
</file>